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1FE" w:rsidRPr="00C712F1" w:rsidRDefault="000901FE" w:rsidP="000901FE">
      <w:pPr>
        <w:pStyle w:val="NoSpacing"/>
        <w:rPr>
          <w:rFonts w:ascii="Times New Roman" w:hAnsi="Times New Roman" w:cs="Times New Roman"/>
        </w:rPr>
      </w:pPr>
      <w:r w:rsidRPr="00C712F1">
        <w:rPr>
          <w:rFonts w:ascii="Times New Roman" w:hAnsi="Times New Roman" w:cs="Times New Roman"/>
        </w:rPr>
        <w:t>PRIPREMA ZA IZVOĐENJE NASTAVNOG SATA GEOGRAFIJE</w:t>
      </w:r>
    </w:p>
    <w:tbl>
      <w:tblPr>
        <w:tblW w:w="10774"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418"/>
        <w:gridCol w:w="425"/>
        <w:gridCol w:w="1984"/>
        <w:gridCol w:w="234"/>
        <w:gridCol w:w="759"/>
        <w:gridCol w:w="283"/>
        <w:gridCol w:w="992"/>
        <w:gridCol w:w="397"/>
        <w:gridCol w:w="454"/>
        <w:gridCol w:w="567"/>
        <w:gridCol w:w="2410"/>
      </w:tblGrid>
      <w:tr w:rsidR="000901FE" w:rsidRPr="00C712F1" w:rsidTr="00645663">
        <w:trPr>
          <w:trHeight w:val="240"/>
        </w:trPr>
        <w:tc>
          <w:tcPr>
            <w:tcW w:w="10774" w:type="dxa"/>
            <w:gridSpan w:val="12"/>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KONCEPTI: Održivost (C)</w:t>
            </w:r>
          </w:p>
        </w:tc>
      </w:tr>
      <w:tr w:rsidR="000901FE" w:rsidRPr="00C712F1" w:rsidTr="00645663">
        <w:tc>
          <w:tcPr>
            <w:tcW w:w="10774" w:type="dxa"/>
            <w:gridSpan w:val="12"/>
            <w:tcBorders>
              <w:bottom w:val="single" w:sz="4" w:space="0" w:color="auto"/>
            </w:tcBorders>
          </w:tcPr>
          <w:p w:rsidR="000901FE" w:rsidRPr="00C712F1" w:rsidRDefault="000901FE" w:rsidP="00477384">
            <w:pPr>
              <w:pStyle w:val="NoSpacing"/>
              <w:rPr>
                <w:rFonts w:ascii="Times New Roman" w:eastAsia="Times New Roman" w:hAnsi="Times New Roman" w:cs="Times New Roman"/>
                <w:color w:val="555555"/>
                <w:lang w:eastAsia="hr-HR"/>
              </w:rPr>
            </w:pPr>
            <w:r w:rsidRPr="00C712F1">
              <w:rPr>
                <w:rFonts w:ascii="Times New Roman" w:hAnsi="Times New Roman" w:cs="Times New Roman"/>
              </w:rPr>
              <w:t xml:space="preserve">   NASTAVNA TEMA</w:t>
            </w:r>
            <w:r w:rsidRPr="00C712F1">
              <w:rPr>
                <w:rFonts w:ascii="Times New Roman" w:eastAsia="Times New Roman" w:hAnsi="Times New Roman" w:cs="Times New Roman"/>
                <w:color w:val="555555"/>
                <w:lang w:eastAsia="hr-HR"/>
              </w:rPr>
              <w:t xml:space="preserve">: </w:t>
            </w:r>
            <w:r w:rsidRPr="00C712F1">
              <w:rPr>
                <w:rFonts w:ascii="Times New Roman" w:eastAsia="Times New Roman" w:hAnsi="Times New Roman" w:cs="Times New Roman"/>
                <w:lang w:eastAsia="hr-HR"/>
              </w:rPr>
              <w:t>Vode na Zemlji</w:t>
            </w:r>
          </w:p>
        </w:tc>
      </w:tr>
      <w:tr w:rsidR="000901FE" w:rsidRPr="00C712F1" w:rsidTr="00645663">
        <w:trPr>
          <w:trHeight w:val="378"/>
        </w:trPr>
        <w:tc>
          <w:tcPr>
            <w:tcW w:w="10774" w:type="dxa"/>
            <w:gridSpan w:val="12"/>
            <w:tcBorders>
              <w:top w:val="single" w:sz="4" w:space="0" w:color="auto"/>
            </w:tcBorders>
          </w:tcPr>
          <w:p w:rsidR="000901FE" w:rsidRPr="00C712F1" w:rsidRDefault="000901FE" w:rsidP="00F3724B">
            <w:pPr>
              <w:pStyle w:val="NoSpacing"/>
              <w:rPr>
                <w:rFonts w:ascii="Times New Roman" w:hAnsi="Times New Roman" w:cs="Times New Roman"/>
              </w:rPr>
            </w:pPr>
            <w:r w:rsidRPr="00C712F1">
              <w:rPr>
                <w:rFonts w:ascii="Times New Roman" w:hAnsi="Times New Roman" w:cs="Times New Roman"/>
              </w:rPr>
              <w:t>NASTAVNA JEDINICA:</w:t>
            </w:r>
            <w:r w:rsidR="00C1307F" w:rsidRPr="00C712F1">
              <w:rPr>
                <w:rFonts w:ascii="Times New Roman" w:hAnsi="Times New Roman" w:cs="Times New Roman"/>
              </w:rPr>
              <w:t xml:space="preserve"> Rijeke </w:t>
            </w:r>
            <w:r w:rsidRPr="00C712F1">
              <w:rPr>
                <w:rFonts w:ascii="Times New Roman" w:hAnsi="Times New Roman" w:cs="Times New Roman"/>
              </w:rPr>
              <w:t>Hrvatske</w:t>
            </w:r>
            <w:r w:rsidR="00C1307F" w:rsidRPr="00C712F1">
              <w:rPr>
                <w:rFonts w:ascii="Times New Roman" w:hAnsi="Times New Roman" w:cs="Times New Roman"/>
              </w:rPr>
              <w:t>; Jezera i močvare Hrvatske</w:t>
            </w:r>
          </w:p>
        </w:tc>
      </w:tr>
      <w:tr w:rsidR="000901FE" w:rsidRPr="00C712F1" w:rsidTr="00C1307F">
        <w:trPr>
          <w:trHeight w:val="345"/>
        </w:trPr>
        <w:tc>
          <w:tcPr>
            <w:tcW w:w="2269" w:type="dxa"/>
            <w:gridSpan w:val="2"/>
            <w:tcBorders>
              <w:top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RED. BROJ: </w:t>
            </w:r>
            <w:r w:rsidR="00F3724B" w:rsidRPr="00C712F1">
              <w:rPr>
                <w:rFonts w:ascii="Times New Roman" w:hAnsi="Times New Roman" w:cs="Times New Roman"/>
              </w:rPr>
              <w:t>44.</w:t>
            </w:r>
            <w:r w:rsidR="00C1307F" w:rsidRPr="00C712F1">
              <w:rPr>
                <w:rFonts w:ascii="Times New Roman" w:hAnsi="Times New Roman" w:cs="Times New Roman"/>
              </w:rPr>
              <w:t>, 45.</w:t>
            </w:r>
          </w:p>
        </w:tc>
        <w:tc>
          <w:tcPr>
            <w:tcW w:w="5074" w:type="dxa"/>
            <w:gridSpan w:val="7"/>
            <w:tcBorders>
              <w:top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TIP NASTAVNOG SATA: </w:t>
            </w:r>
            <w:r w:rsidR="00F3724B" w:rsidRPr="00C712F1">
              <w:rPr>
                <w:rFonts w:ascii="Times New Roman" w:hAnsi="Times New Roman" w:cs="Times New Roman"/>
              </w:rPr>
              <w:t>obrada</w:t>
            </w:r>
          </w:p>
        </w:tc>
        <w:tc>
          <w:tcPr>
            <w:tcW w:w="3431" w:type="dxa"/>
            <w:gridSpan w:val="3"/>
            <w:tcBorders>
              <w:lef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DATUM: </w:t>
            </w:r>
          </w:p>
        </w:tc>
      </w:tr>
      <w:tr w:rsidR="000901FE" w:rsidRPr="00C712F1" w:rsidTr="00645663">
        <w:trPr>
          <w:trHeight w:val="345"/>
        </w:trPr>
        <w:tc>
          <w:tcPr>
            <w:tcW w:w="4912" w:type="dxa"/>
            <w:gridSpan w:val="5"/>
            <w:tcBorders>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ŠKOLA:</w:t>
            </w:r>
          </w:p>
        </w:tc>
        <w:tc>
          <w:tcPr>
            <w:tcW w:w="3452" w:type="dxa"/>
            <w:gridSpan w:val="6"/>
            <w:tcBorders>
              <w:left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UČITELJ:</w:t>
            </w:r>
          </w:p>
        </w:tc>
        <w:tc>
          <w:tcPr>
            <w:tcW w:w="2410" w:type="dxa"/>
            <w:tcBorders>
              <w:lef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RAZRED: peti</w:t>
            </w:r>
          </w:p>
        </w:tc>
      </w:tr>
      <w:tr w:rsidR="000901FE" w:rsidRPr="00C712F1" w:rsidTr="00645663">
        <w:trPr>
          <w:trHeight w:val="345"/>
        </w:trPr>
        <w:tc>
          <w:tcPr>
            <w:tcW w:w="10774" w:type="dxa"/>
            <w:gridSpan w:val="12"/>
          </w:tcPr>
          <w:p w:rsidR="000901FE" w:rsidRPr="00C712F1" w:rsidRDefault="000901FE" w:rsidP="00F3724B">
            <w:pPr>
              <w:pStyle w:val="NoSpacing"/>
              <w:rPr>
                <w:rFonts w:ascii="Times New Roman" w:hAnsi="Times New Roman" w:cs="Times New Roman"/>
              </w:rPr>
            </w:pPr>
            <w:r w:rsidRPr="00C712F1">
              <w:rPr>
                <w:rFonts w:ascii="Times New Roman" w:hAnsi="Times New Roman" w:cs="Times New Roman"/>
              </w:rPr>
              <w:t xml:space="preserve">ODGOJNO-OBRAZOVNI ISHOD: GEO OŠ C.5.2. Učenik opisuje osnovna obilježja i važnost kopnenih voda na Zemlji i u Hrvatskoj te podržava njihovo održivo iskorištavanje. </w:t>
            </w:r>
          </w:p>
        </w:tc>
      </w:tr>
      <w:tr w:rsidR="000901FE" w:rsidRPr="00C712F1" w:rsidTr="00505FF4">
        <w:tc>
          <w:tcPr>
            <w:tcW w:w="4678" w:type="dxa"/>
            <w:gridSpan w:val="4"/>
            <w:tcBorders>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RAZRADA ISHODA: </w:t>
            </w:r>
          </w:p>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 xml:space="preserve">opisuje osnovna obilježja i važnost voda na kopnu </w:t>
            </w:r>
          </w:p>
          <w:p w:rsidR="000901FE" w:rsidRPr="00C712F1" w:rsidRDefault="000901FE" w:rsidP="00477384">
            <w:pPr>
              <w:pStyle w:val="NoSpacing"/>
              <w:rPr>
                <w:rFonts w:ascii="Times New Roman" w:hAnsi="Times New Roman" w:cs="Times New Roman"/>
              </w:rPr>
            </w:pPr>
            <w:r w:rsidRPr="00C712F1">
              <w:rPr>
                <w:rFonts w:ascii="Times New Roman" w:eastAsia="Times New Roman" w:hAnsi="Times New Roman" w:cs="Times New Roman"/>
                <w:noProof/>
                <w:lang w:eastAsia="hr-HR"/>
              </w:rPr>
              <w:t xml:space="preserve"> </w:t>
            </w: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 xml:space="preserve">izdvaja i opisuje osnovne elemente tekućice i porječja na primjeru velike rijeke koristeći se geografskom kartom* </w:t>
            </w:r>
          </w:p>
          <w:p w:rsidR="000901FE" w:rsidRPr="00C712F1" w:rsidRDefault="000901FE" w:rsidP="00477384">
            <w:pPr>
              <w:pStyle w:val="NoSpacing"/>
              <w:rPr>
                <w:rFonts w:ascii="Times New Roman" w:hAnsi="Times New Roman" w:cs="Times New Roman"/>
              </w:rPr>
            </w:pPr>
            <w:r w:rsidRPr="00C712F1">
              <w:rPr>
                <w:rFonts w:ascii="Times New Roman" w:eastAsia="Times New Roman" w:hAnsi="Times New Roman" w:cs="Times New Roman"/>
                <w:noProof/>
                <w:lang w:eastAsia="hr-HR"/>
              </w:rPr>
              <w:t xml:space="preserve"> </w:t>
            </w: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navodi i pokazuje na geografskoj karti veće svjetske i hrvatske rijeke</w:t>
            </w:r>
          </w:p>
          <w:p w:rsidR="000901FE" w:rsidRPr="00C712F1" w:rsidRDefault="000901FE" w:rsidP="00477384">
            <w:pPr>
              <w:pStyle w:val="NoSpacing"/>
              <w:rPr>
                <w:rFonts w:ascii="Times New Roman" w:hAnsi="Times New Roman" w:cs="Times New Roman"/>
              </w:rPr>
            </w:pPr>
            <w:r w:rsidRPr="00C712F1">
              <w:rPr>
                <w:rFonts w:ascii="Times New Roman" w:eastAsia="Times New Roman" w:hAnsi="Times New Roman" w:cs="Times New Roman"/>
                <w:noProof/>
                <w:lang w:eastAsia="hr-HR"/>
              </w:rPr>
              <w:t xml:space="preserve"> </w:t>
            </w: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 xml:space="preserve">razlikuje prirodna jezera od umjetnih te navodi i na geografskoj karti pokazuje primjere iz Republike Hrvatske i svijeta </w:t>
            </w:r>
          </w:p>
          <w:p w:rsidR="000901FE" w:rsidRPr="00C712F1" w:rsidRDefault="000901FE" w:rsidP="00477384">
            <w:pPr>
              <w:pStyle w:val="NoSpacing"/>
              <w:rPr>
                <w:rFonts w:ascii="Times New Roman" w:hAnsi="Times New Roman" w:cs="Times New Roman"/>
              </w:rPr>
            </w:pPr>
            <w:r w:rsidRPr="00C712F1">
              <w:rPr>
                <w:rFonts w:ascii="Times New Roman" w:eastAsia="Times New Roman" w:hAnsi="Times New Roman" w:cs="Times New Roman"/>
                <w:noProof/>
                <w:lang w:eastAsia="hr-HR"/>
              </w:rPr>
              <w:t xml:space="preserve"> </w:t>
            </w: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 xml:space="preserve">opisuje načine iskorištavanja kopnenih voda na primjerima iz svijeta i Hrvatske </w:t>
            </w:r>
          </w:p>
          <w:p w:rsidR="000901FE" w:rsidRPr="00C712F1" w:rsidRDefault="000901FE" w:rsidP="00F3724B">
            <w:pPr>
              <w:pStyle w:val="NoSpacing"/>
              <w:rPr>
                <w:rFonts w:ascii="Times New Roman" w:eastAsia="Times New Roman" w:hAnsi="Times New Roman" w:cs="Times New Roman"/>
                <w:lang w:eastAsia="hr-HR"/>
              </w:rPr>
            </w:pPr>
            <w:r w:rsidRPr="00C712F1">
              <w:rPr>
                <w:rFonts w:ascii="Times New Roman" w:eastAsia="Times New Roman" w:hAnsi="Times New Roman" w:cs="Times New Roman"/>
                <w:noProof/>
                <w:lang w:eastAsia="hr-HR"/>
              </w:rPr>
              <w:t xml:space="preserve"> </w:t>
            </w:r>
            <w:r w:rsidRPr="00C712F1">
              <w:rPr>
                <w:rFonts w:ascii="Times New Roman" w:hAnsi="Times New Roman" w:cs="Times New Roman"/>
              </w:rPr>
              <w:t>–</w:t>
            </w:r>
            <w:r w:rsidRPr="00C712F1">
              <w:rPr>
                <w:rFonts w:ascii="Times New Roman" w:eastAsia="Times New Roman" w:hAnsi="Times New Roman" w:cs="Times New Roman"/>
                <w:noProof/>
                <w:lang w:eastAsia="hr-HR"/>
              </w:rPr>
              <w:t xml:space="preserve"> </w:t>
            </w:r>
            <w:r w:rsidRPr="00C712F1">
              <w:rPr>
                <w:rFonts w:ascii="Times New Roman" w:eastAsia="Times New Roman" w:hAnsi="Times New Roman" w:cs="Times New Roman"/>
                <w:lang w:eastAsia="hr-HR"/>
              </w:rPr>
              <w:t>istražuje na terenu obilježja dijela lokalne tekućice **</w:t>
            </w:r>
          </w:p>
        </w:tc>
        <w:tc>
          <w:tcPr>
            <w:tcW w:w="6096" w:type="dxa"/>
            <w:gridSpan w:val="8"/>
            <w:tcBorders>
              <w:lef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AKTIVNOSTI UČENIKA: </w:t>
            </w:r>
          </w:p>
          <w:p w:rsidR="007516E8" w:rsidRPr="00C712F1" w:rsidRDefault="007516E8" w:rsidP="007516E8">
            <w:pPr>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proalazi</w:t>
            </w:r>
            <w:r w:rsidRPr="00C712F1">
              <w:rPr>
                <w:rFonts w:ascii="Times New Roman" w:hAnsi="Times New Roman" w:cs="Times New Roman"/>
              </w:rPr>
              <w:t xml:space="preserve"> na geografskoj karti rijeke, jezera i močvare Hrvatske</w:t>
            </w:r>
          </w:p>
          <w:p w:rsidR="007516E8" w:rsidRPr="00C712F1" w:rsidRDefault="007516E8" w:rsidP="007516E8">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 </w:t>
            </w:r>
            <w:r w:rsidRPr="00C712F1">
              <w:rPr>
                <w:rFonts w:ascii="Times New Roman" w:hAnsi="Times New Roman" w:cs="Times New Roman"/>
                <w:b/>
              </w:rPr>
              <w:t>pronalazi</w:t>
            </w:r>
            <w:r w:rsidRPr="00C712F1">
              <w:rPr>
                <w:rFonts w:ascii="Times New Roman" w:hAnsi="Times New Roman" w:cs="Times New Roman"/>
              </w:rPr>
              <w:t xml:space="preserve"> na geografskoj karti riječnu razvodnicu i </w:t>
            </w:r>
            <w:r w:rsidRPr="00C712F1">
              <w:rPr>
                <w:rFonts w:ascii="Times New Roman" w:hAnsi="Times New Roman" w:cs="Times New Roman"/>
                <w:b/>
              </w:rPr>
              <w:t>razvrstava</w:t>
            </w:r>
            <w:r w:rsidRPr="00C712F1">
              <w:rPr>
                <w:rFonts w:ascii="Times New Roman" w:hAnsi="Times New Roman" w:cs="Times New Roman"/>
              </w:rPr>
              <w:t xml:space="preserve"> rijeke prema sljevovima</w:t>
            </w:r>
          </w:p>
          <w:p w:rsidR="007516E8" w:rsidRPr="00C712F1" w:rsidRDefault="007516E8" w:rsidP="007516E8">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 </w:t>
            </w:r>
            <w:r w:rsidRPr="00C712F1">
              <w:rPr>
                <w:rFonts w:ascii="Times New Roman" w:hAnsi="Times New Roman" w:cs="Times New Roman"/>
                <w:b/>
              </w:rPr>
              <w:t xml:space="preserve">pronalazi </w:t>
            </w:r>
            <w:r w:rsidRPr="00C712F1">
              <w:rPr>
                <w:rFonts w:ascii="Times New Roman" w:hAnsi="Times New Roman" w:cs="Times New Roman"/>
              </w:rPr>
              <w:t>na geografskoj karti porječje najveće rijeke u zavičaju</w:t>
            </w:r>
          </w:p>
          <w:p w:rsidR="007516E8" w:rsidRPr="00C712F1" w:rsidRDefault="007516E8" w:rsidP="007516E8">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postavlja pitanja vezana za</w:t>
            </w:r>
            <w:r w:rsidRPr="00C712F1">
              <w:rPr>
                <w:rFonts w:ascii="Times New Roman" w:hAnsi="Times New Roman" w:cs="Times New Roman"/>
              </w:rPr>
              <w:t xml:space="preserve"> grafikone vodostaja rijeka i mjere</w:t>
            </w:r>
            <w:r w:rsidRPr="00C712F1">
              <w:rPr>
                <w:rFonts w:ascii="Times New Roman" w:hAnsi="Times New Roman" w:cs="Times New Roman"/>
                <w:b/>
              </w:rPr>
              <w:t xml:space="preserve"> </w:t>
            </w:r>
            <w:r w:rsidRPr="00C712F1">
              <w:rPr>
                <w:rFonts w:ascii="Times New Roman" w:hAnsi="Times New Roman" w:cs="Times New Roman"/>
              </w:rPr>
              <w:t>zaštite od poplava</w:t>
            </w:r>
          </w:p>
          <w:p w:rsidR="00505FF4" w:rsidRPr="00C712F1" w:rsidRDefault="007516E8" w:rsidP="007516E8">
            <w:pPr>
              <w:pStyle w:val="NoSpacing"/>
              <w:rPr>
                <w:rFonts w:ascii="Times New Roman" w:hAnsi="Times New Roman" w:cs="Times New Roman"/>
                <w:lang w:val="en-US"/>
              </w:rPr>
            </w:pPr>
            <w:r w:rsidRPr="00C712F1">
              <w:rPr>
                <w:rFonts w:ascii="Times New Roman" w:hAnsi="Times New Roman" w:cs="Times New Roman"/>
                <w:lang w:val="en-US"/>
              </w:rPr>
              <w:t xml:space="preserve">- </w:t>
            </w:r>
            <w:proofErr w:type="spellStart"/>
            <w:r w:rsidRPr="00C712F1">
              <w:rPr>
                <w:rFonts w:ascii="Times New Roman" w:hAnsi="Times New Roman" w:cs="Times New Roman"/>
                <w:b/>
                <w:lang w:val="en-US"/>
              </w:rPr>
              <w:t>opisuje</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značenje</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voda</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za</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gospodarstvo</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i</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vodoopskrbu</w:t>
            </w:r>
            <w:proofErr w:type="spellEnd"/>
            <w:r w:rsidRPr="00C712F1">
              <w:rPr>
                <w:rFonts w:ascii="Times New Roman" w:hAnsi="Times New Roman" w:cs="Times New Roman"/>
                <w:lang w:val="en-US"/>
              </w:rPr>
              <w:t>,</w:t>
            </w:r>
          </w:p>
          <w:p w:rsidR="007516E8" w:rsidRPr="00C712F1" w:rsidRDefault="007516E8" w:rsidP="007516E8">
            <w:pPr>
              <w:pStyle w:val="NoSpacing"/>
              <w:rPr>
                <w:rFonts w:ascii="Times New Roman" w:hAnsi="Times New Roman" w:cs="Times New Roman"/>
                <w:lang w:val="en-US"/>
              </w:rPr>
            </w:pPr>
            <w:r w:rsidRPr="00C712F1">
              <w:rPr>
                <w:rFonts w:ascii="Times New Roman" w:hAnsi="Times New Roman" w:cs="Times New Roman"/>
                <w:lang w:val="en-US"/>
              </w:rPr>
              <w:t xml:space="preserve"> - </w:t>
            </w:r>
            <w:proofErr w:type="spellStart"/>
            <w:r w:rsidRPr="00C712F1">
              <w:rPr>
                <w:rFonts w:ascii="Times New Roman" w:hAnsi="Times New Roman" w:cs="Times New Roman"/>
                <w:b/>
                <w:lang w:val="en-US"/>
              </w:rPr>
              <w:t>opisuje</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sportove</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na</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rijekama</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i</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jezerima</w:t>
            </w:r>
            <w:proofErr w:type="spellEnd"/>
            <w:r w:rsidRPr="00C712F1">
              <w:rPr>
                <w:rFonts w:ascii="Times New Roman" w:hAnsi="Times New Roman" w:cs="Times New Roman"/>
                <w:lang w:val="en-US"/>
              </w:rPr>
              <w:t xml:space="preserve"> </w:t>
            </w:r>
          </w:p>
          <w:p w:rsidR="007516E8" w:rsidRPr="00C712F1" w:rsidRDefault="007516E8" w:rsidP="007516E8">
            <w:pPr>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imenuje</w:t>
            </w:r>
            <w:r w:rsidRPr="00C712F1">
              <w:rPr>
                <w:rFonts w:ascii="Times New Roman" w:hAnsi="Times New Roman" w:cs="Times New Roman"/>
              </w:rPr>
              <w:t xml:space="preserve"> na slijepoj karti rijeke i jezera Hrvatske</w:t>
            </w:r>
          </w:p>
          <w:p w:rsidR="000901FE" w:rsidRPr="00C712F1" w:rsidRDefault="007516E8" w:rsidP="007516E8">
            <w:pPr>
              <w:pStyle w:val="NoSpacing"/>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rješava</w:t>
            </w:r>
            <w:r w:rsidRPr="00C712F1">
              <w:rPr>
                <w:rFonts w:ascii="Times New Roman" w:hAnsi="Times New Roman" w:cs="Times New Roman"/>
              </w:rPr>
              <w:t xml:space="preserve"> zadatke za provjeru ishoda učenja</w:t>
            </w:r>
          </w:p>
          <w:p w:rsidR="007516E8" w:rsidRPr="00C712F1" w:rsidRDefault="007516E8" w:rsidP="007516E8">
            <w:pPr>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prezentira</w:t>
            </w:r>
            <w:r w:rsidRPr="00C712F1">
              <w:rPr>
                <w:rFonts w:ascii="Times New Roman" w:hAnsi="Times New Roman" w:cs="Times New Roman"/>
              </w:rPr>
              <w:t xml:space="preserve"> rezultate</w:t>
            </w:r>
          </w:p>
          <w:p w:rsidR="007516E8" w:rsidRPr="00C712F1" w:rsidRDefault="007516E8" w:rsidP="007516E8">
            <w:pPr>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samovrednuje</w:t>
            </w:r>
            <w:r w:rsidRPr="00C712F1">
              <w:rPr>
                <w:rFonts w:ascii="Times New Roman" w:hAnsi="Times New Roman" w:cs="Times New Roman"/>
              </w:rPr>
              <w:t xml:space="preserve"> rezultate</w:t>
            </w:r>
          </w:p>
          <w:p w:rsidR="007516E8" w:rsidRPr="00C712F1" w:rsidRDefault="007516E8" w:rsidP="007516E8">
            <w:pPr>
              <w:pStyle w:val="NoSpacing"/>
              <w:rPr>
                <w:rFonts w:ascii="Times New Roman" w:hAnsi="Times New Roman" w:cs="Times New Roman"/>
              </w:rPr>
            </w:pPr>
          </w:p>
        </w:tc>
      </w:tr>
      <w:tr w:rsidR="000901FE" w:rsidRPr="00C712F1" w:rsidTr="00645663">
        <w:trPr>
          <w:trHeight w:val="345"/>
        </w:trPr>
        <w:tc>
          <w:tcPr>
            <w:tcW w:w="10774" w:type="dxa"/>
            <w:gridSpan w:val="12"/>
            <w:tcBorders>
              <w:bottom w:val="single" w:sz="4" w:space="0" w:color="auto"/>
            </w:tcBorders>
          </w:tcPr>
          <w:p w:rsidR="000901FE" w:rsidRPr="00C712F1" w:rsidRDefault="000901FE" w:rsidP="00477384">
            <w:pPr>
              <w:pStyle w:val="NoSpacing"/>
              <w:rPr>
                <w:rFonts w:ascii="Times New Roman" w:hAnsi="Times New Roman" w:cs="Times New Roman"/>
                <w:color w:val="000000"/>
                <w:lang w:eastAsia="hr-HR"/>
              </w:rPr>
            </w:pPr>
            <w:r w:rsidRPr="00C712F1">
              <w:rPr>
                <w:rFonts w:ascii="Times New Roman" w:hAnsi="Times New Roman" w:cs="Times New Roman"/>
                <w:color w:val="000000"/>
                <w:lang w:eastAsia="hr-HR"/>
              </w:rPr>
              <w:t>RAZINE USVOJENOSTI:</w:t>
            </w:r>
          </w:p>
        </w:tc>
      </w:tr>
      <w:tr w:rsidR="000901FE" w:rsidRPr="00C712F1" w:rsidTr="00645663">
        <w:trPr>
          <w:trHeight w:val="270"/>
        </w:trPr>
        <w:tc>
          <w:tcPr>
            <w:tcW w:w="2694" w:type="dxa"/>
            <w:gridSpan w:val="3"/>
            <w:tcBorders>
              <w:top w:val="single" w:sz="4" w:space="0" w:color="auto"/>
              <w:bottom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ZADOVOLJAVAJUĆA</w:t>
            </w:r>
          </w:p>
        </w:tc>
        <w:tc>
          <w:tcPr>
            <w:tcW w:w="3260" w:type="dxa"/>
            <w:gridSpan w:val="4"/>
            <w:tcBorders>
              <w:top w:val="single" w:sz="4" w:space="0" w:color="auto"/>
              <w:left w:val="single" w:sz="4" w:space="0" w:color="auto"/>
              <w:bottom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DOBRA</w:t>
            </w:r>
          </w:p>
        </w:tc>
        <w:tc>
          <w:tcPr>
            <w:tcW w:w="2410" w:type="dxa"/>
            <w:gridSpan w:val="4"/>
            <w:tcBorders>
              <w:top w:val="single" w:sz="4" w:space="0" w:color="auto"/>
              <w:left w:val="single" w:sz="4" w:space="0" w:color="auto"/>
              <w:bottom w:val="single" w:sz="4" w:space="0" w:color="auto"/>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VRLO DOBRA</w:t>
            </w:r>
          </w:p>
        </w:tc>
        <w:tc>
          <w:tcPr>
            <w:tcW w:w="2410" w:type="dxa"/>
            <w:tcBorders>
              <w:top w:val="single" w:sz="4" w:space="0" w:color="auto"/>
              <w:left w:val="single" w:sz="4" w:space="0" w:color="auto"/>
              <w:bottom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IZNIMNA</w:t>
            </w:r>
          </w:p>
        </w:tc>
      </w:tr>
      <w:tr w:rsidR="000901FE" w:rsidRPr="00C712F1" w:rsidTr="00645663">
        <w:trPr>
          <w:trHeight w:val="260"/>
        </w:trPr>
        <w:tc>
          <w:tcPr>
            <w:tcW w:w="2694" w:type="dxa"/>
            <w:gridSpan w:val="3"/>
            <w:tcBorders>
              <w:top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3011"/>
            </w:tblGrid>
            <w:tr w:rsidR="000901FE" w:rsidRPr="00C712F1" w:rsidTr="00477384">
              <w:trPr>
                <w:trHeight w:val="1818"/>
              </w:trPr>
              <w:tc>
                <w:tcPr>
                  <w:tcW w:w="3011" w:type="dxa"/>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Opisuje osnovna obilježja i važnost voda na kopnu, navodi i pokazuje na geografskoj karti nekoliko većih svjetskih i hrvatskih rijeka i jezera, navodi najmanje jedan način njihova iskorištavanja te aktivno sudjeluje u terenskom istraživanju.*** </w:t>
                  </w:r>
                </w:p>
                <w:tbl>
                  <w:tblPr>
                    <w:tblW w:w="2498" w:type="dxa"/>
                    <w:tblBorders>
                      <w:top w:val="nil"/>
                      <w:left w:val="nil"/>
                      <w:bottom w:val="nil"/>
                      <w:right w:val="nil"/>
                    </w:tblBorders>
                    <w:tblLayout w:type="fixed"/>
                    <w:tblLook w:val="0000" w:firstRow="0" w:lastRow="0" w:firstColumn="0" w:lastColumn="0" w:noHBand="0" w:noVBand="0"/>
                  </w:tblPr>
                  <w:tblGrid>
                    <w:gridCol w:w="2498"/>
                  </w:tblGrid>
                  <w:tr w:rsidR="000901FE" w:rsidRPr="00C712F1" w:rsidTr="00477384">
                    <w:trPr>
                      <w:trHeight w:val="437"/>
                    </w:trPr>
                    <w:tc>
                      <w:tcPr>
                        <w:tcW w:w="2498" w:type="dxa"/>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 </w:t>
                        </w:r>
                      </w:p>
                      <w:p w:rsidR="000901FE" w:rsidRPr="00C712F1" w:rsidRDefault="000901FE" w:rsidP="00477384">
                        <w:pPr>
                          <w:pStyle w:val="NoSpacing"/>
                          <w:rPr>
                            <w:rFonts w:ascii="Times New Roman" w:hAnsi="Times New Roman" w:cs="Times New Roman"/>
                            <w:color w:val="000000"/>
                          </w:rPr>
                        </w:pPr>
                      </w:p>
                    </w:tc>
                  </w:tr>
                </w:tbl>
                <w:p w:rsidR="000901FE" w:rsidRPr="00C712F1" w:rsidRDefault="000901FE" w:rsidP="00477384">
                  <w:pPr>
                    <w:pStyle w:val="NoSpacing"/>
                    <w:rPr>
                      <w:rFonts w:ascii="Times New Roman" w:hAnsi="Times New Roman" w:cs="Times New Roman"/>
                      <w:color w:val="000000"/>
                    </w:rPr>
                  </w:pPr>
                </w:p>
              </w:tc>
            </w:tr>
          </w:tbl>
          <w:p w:rsidR="000901FE" w:rsidRPr="00C712F1" w:rsidRDefault="000901FE" w:rsidP="00477384">
            <w:pPr>
              <w:pStyle w:val="NoSpacing"/>
              <w:rPr>
                <w:rFonts w:ascii="Times New Roman" w:hAnsi="Times New Roman" w:cs="Times New Roman"/>
              </w:rPr>
            </w:pPr>
          </w:p>
        </w:tc>
        <w:tc>
          <w:tcPr>
            <w:tcW w:w="3260" w:type="dxa"/>
            <w:gridSpan w:val="4"/>
            <w:tcBorders>
              <w:top w:val="single" w:sz="4" w:space="0" w:color="auto"/>
              <w:left w:val="single" w:sz="4" w:space="0" w:color="auto"/>
              <w:right w:val="single" w:sz="4" w:space="0" w:color="auto"/>
            </w:tcBorders>
          </w:tcPr>
          <w:p w:rsidR="000901FE" w:rsidRPr="00C712F1" w:rsidRDefault="000901FE" w:rsidP="00477384">
            <w:pPr>
              <w:pStyle w:val="NoSpacing"/>
              <w:rPr>
                <w:rFonts w:ascii="Times New Roman" w:eastAsia="Times New Roman" w:hAnsi="Times New Roman" w:cs="Times New Roman"/>
                <w:lang w:eastAsia="hr-HR"/>
              </w:rPr>
            </w:pPr>
            <w:r w:rsidRPr="00C712F1">
              <w:rPr>
                <w:rFonts w:ascii="Times New Roman" w:eastAsia="Times New Roman" w:hAnsi="Times New Roman" w:cs="Times New Roman"/>
                <w:lang w:eastAsia="hr-HR"/>
              </w:rPr>
              <w:t>Opisuje važnost kopnenih voda i njihovo održivo iskorištavanje.</w:t>
            </w:r>
          </w:p>
          <w:p w:rsidR="000901FE" w:rsidRPr="00C712F1" w:rsidRDefault="000901FE" w:rsidP="00477384">
            <w:pPr>
              <w:pStyle w:val="NoSpacing"/>
              <w:rPr>
                <w:rFonts w:ascii="Times New Roman" w:eastAsia="Times New Roman" w:hAnsi="Times New Roman" w:cs="Times New Roman"/>
                <w:lang w:eastAsia="hr-HR"/>
              </w:rPr>
            </w:pPr>
            <w:r w:rsidRPr="00C712F1">
              <w:rPr>
                <w:rFonts w:ascii="Times New Roman" w:eastAsia="Times New Roman" w:hAnsi="Times New Roman" w:cs="Times New Roman"/>
                <w:lang w:eastAsia="hr-HR"/>
              </w:rPr>
              <w:t>Opisuje osnovne elemente tekućice i porječja na primjerima velike rijeke koristeći se geografskom kartom.</w:t>
            </w:r>
          </w:p>
          <w:p w:rsidR="000901FE" w:rsidRPr="00C712F1" w:rsidRDefault="000901FE" w:rsidP="00477384">
            <w:pPr>
              <w:pStyle w:val="NoSpacing"/>
              <w:rPr>
                <w:rFonts w:ascii="Times New Roman" w:eastAsia="Times New Roman" w:hAnsi="Times New Roman" w:cs="Times New Roman"/>
                <w:lang w:eastAsia="hr-HR"/>
              </w:rPr>
            </w:pPr>
            <w:r w:rsidRPr="00C712F1">
              <w:rPr>
                <w:rFonts w:ascii="Times New Roman" w:eastAsia="Times New Roman" w:hAnsi="Times New Roman" w:cs="Times New Roman"/>
                <w:lang w:eastAsia="hr-HR"/>
              </w:rPr>
              <w:t>Razlikuje prirodna jezera od umjetnih, a na geografskoj karti pokazuje i imenuje primjere rijeka, prirodnih i umjetnih jezera iz Hrvatske i svijeta.</w:t>
            </w:r>
          </w:p>
        </w:tc>
        <w:tc>
          <w:tcPr>
            <w:tcW w:w="2410" w:type="dxa"/>
            <w:gridSpan w:val="4"/>
            <w:tcBorders>
              <w:top w:val="single" w:sz="4" w:space="0" w:color="auto"/>
              <w:left w:val="single" w:sz="4" w:space="0" w:color="auto"/>
              <w:right w:val="single" w:sz="4" w:space="0" w:color="auto"/>
            </w:tcBorders>
          </w:tcPr>
          <w:p w:rsidR="000901FE" w:rsidRPr="00C712F1" w:rsidRDefault="000901FE" w:rsidP="00F3724B">
            <w:pPr>
              <w:pStyle w:val="NoSpacing"/>
              <w:rPr>
                <w:rFonts w:ascii="Times New Roman" w:hAnsi="Times New Roman" w:cs="Times New Roman"/>
              </w:rPr>
            </w:pPr>
            <w:r w:rsidRPr="00C712F1">
              <w:rPr>
                <w:rFonts w:ascii="Times New Roman" w:hAnsi="Times New Roman" w:cs="Times New Roman"/>
              </w:rPr>
              <w:t xml:space="preserve">Navodi i pokazuje na geografskoj karti više primjera većih svjetskih i hrvatskih kopnenih voda, klasificira hrvatske rijeke prema sljevovima te opisuje načine iskorištavanja kopnenih voda na primjerima iz svijeta i Hrvatske. </w:t>
            </w:r>
          </w:p>
        </w:tc>
        <w:tc>
          <w:tcPr>
            <w:tcW w:w="2410" w:type="dxa"/>
            <w:tcBorders>
              <w:top w:val="single" w:sz="4" w:space="0" w:color="auto"/>
              <w:lef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Objašnjava važnost voda na kopnu za život stanovništva na primjerima iz Hrvatske, s posebnim osvrtom na važnost i utjecaj hidroelektrana na okoliš, te se ističe samostalnim aktivnim radom na terenskom istraživanju. </w:t>
            </w:r>
          </w:p>
        </w:tc>
      </w:tr>
      <w:tr w:rsidR="000901FE" w:rsidRPr="00C712F1" w:rsidTr="00645663">
        <w:tc>
          <w:tcPr>
            <w:tcW w:w="6946" w:type="dxa"/>
            <w:gridSpan w:val="8"/>
            <w:tcBorders>
              <w:righ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SADRŽAJ ZA OSTVARIVANJE ODGOJNO-OBRAZOVNIH ISHODA</w:t>
            </w:r>
          </w:p>
          <w:p w:rsidR="000901FE" w:rsidRPr="00C712F1" w:rsidRDefault="000901FE" w:rsidP="00477384">
            <w:pPr>
              <w:pStyle w:val="NoSpacing"/>
              <w:rPr>
                <w:rFonts w:ascii="Times New Roman" w:eastAsia="Arial" w:hAnsi="Times New Roman" w:cs="Times New Roman"/>
              </w:rPr>
            </w:pPr>
            <w:r w:rsidRPr="00C712F1">
              <w:rPr>
                <w:rFonts w:ascii="Times New Roman" w:eastAsia="Arial" w:hAnsi="Times New Roman" w:cs="Times New Roman"/>
              </w:rPr>
              <w:t>Obilježja i važnost kopnenih voda te njihovo održivo iskorištavanje.</w:t>
            </w:r>
          </w:p>
          <w:p w:rsidR="000901FE" w:rsidRPr="00C712F1" w:rsidRDefault="000901FE" w:rsidP="00477384">
            <w:pPr>
              <w:pStyle w:val="NoSpacing"/>
              <w:rPr>
                <w:rFonts w:ascii="Times New Roman" w:eastAsia="Arial" w:hAnsi="Times New Roman" w:cs="Times New Roman"/>
              </w:rPr>
            </w:pPr>
            <w:r w:rsidRPr="00C712F1">
              <w:rPr>
                <w:rFonts w:ascii="Times New Roman" w:eastAsia="Arial" w:hAnsi="Times New Roman" w:cs="Times New Roman"/>
              </w:rPr>
              <w:t>Elementi tekućica i porječja.</w:t>
            </w:r>
          </w:p>
          <w:p w:rsidR="000901FE" w:rsidRPr="00C712F1" w:rsidRDefault="000901FE" w:rsidP="00477384">
            <w:pPr>
              <w:pStyle w:val="NoSpacing"/>
              <w:rPr>
                <w:rFonts w:ascii="Times New Roman" w:eastAsia="Arial" w:hAnsi="Times New Roman" w:cs="Times New Roman"/>
              </w:rPr>
            </w:pPr>
            <w:r w:rsidRPr="00C712F1">
              <w:rPr>
                <w:rFonts w:ascii="Times New Roman" w:eastAsia="Arial" w:hAnsi="Times New Roman" w:cs="Times New Roman"/>
              </w:rPr>
              <w:t>Primjeri tekućica iz Hrvatske i svijeta.</w:t>
            </w:r>
          </w:p>
          <w:p w:rsidR="000901FE" w:rsidRPr="00C712F1" w:rsidRDefault="000901FE" w:rsidP="00477384">
            <w:pPr>
              <w:pStyle w:val="NoSpacing"/>
              <w:rPr>
                <w:rFonts w:ascii="Times New Roman" w:eastAsia="Arial" w:hAnsi="Times New Roman" w:cs="Times New Roman"/>
              </w:rPr>
            </w:pPr>
            <w:r w:rsidRPr="00C712F1">
              <w:rPr>
                <w:rFonts w:ascii="Times New Roman" w:eastAsia="Arial" w:hAnsi="Times New Roman" w:cs="Times New Roman"/>
              </w:rPr>
              <w:t>Primjeri stajačica iz Hrvatske i svijeta.</w:t>
            </w:r>
          </w:p>
          <w:p w:rsidR="000901FE" w:rsidRPr="00C712F1" w:rsidRDefault="000901FE" w:rsidP="00F3724B">
            <w:pPr>
              <w:pStyle w:val="NoSpacing"/>
              <w:rPr>
                <w:rFonts w:ascii="Times New Roman" w:eastAsia="Arial" w:hAnsi="Times New Roman" w:cs="Times New Roman"/>
              </w:rPr>
            </w:pPr>
            <w:r w:rsidRPr="00C712F1">
              <w:rPr>
                <w:rFonts w:ascii="Times New Roman" w:eastAsia="Arial" w:hAnsi="Times New Roman" w:cs="Times New Roman"/>
              </w:rPr>
              <w:t>Obilježja dijela lokalne tekućice.</w:t>
            </w:r>
          </w:p>
        </w:tc>
        <w:tc>
          <w:tcPr>
            <w:tcW w:w="3828" w:type="dxa"/>
            <w:gridSpan w:val="4"/>
            <w:tcBorders>
              <w:left w:val="single" w:sz="4" w:space="0" w:color="auto"/>
            </w:tcBorders>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KLJUČNI POJMOVI: </w:t>
            </w:r>
          </w:p>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crnomorski slijev, jadranski slijev, vodoopskrba, sedra, vrulja, rijas, primorčice, zaštićena područja</w:t>
            </w:r>
            <w:r w:rsidR="00505FF4" w:rsidRPr="00C712F1">
              <w:rPr>
                <w:rFonts w:ascii="Times New Roman" w:hAnsi="Times New Roman" w:cs="Times New Roman"/>
              </w:rPr>
              <w:t>,</w:t>
            </w:r>
          </w:p>
          <w:p w:rsidR="000901FE" w:rsidRPr="00C712F1" w:rsidRDefault="00505FF4" w:rsidP="00F3724B">
            <w:pPr>
              <w:pStyle w:val="NoSpacing"/>
              <w:rPr>
                <w:rFonts w:ascii="Times New Roman" w:hAnsi="Times New Roman" w:cs="Times New Roman"/>
              </w:rPr>
            </w:pPr>
            <w:r w:rsidRPr="00C712F1">
              <w:rPr>
                <w:rFonts w:ascii="Times New Roman" w:hAnsi="Times New Roman" w:cs="Times New Roman"/>
              </w:rPr>
              <w:t>mrtvica, rit, akumulacija, ribnjak, krško jezero, kriptodepresija</w:t>
            </w:r>
          </w:p>
        </w:tc>
      </w:tr>
      <w:tr w:rsidR="000901FE" w:rsidRPr="00C712F1" w:rsidTr="00645663">
        <w:tc>
          <w:tcPr>
            <w:tcW w:w="10774" w:type="dxa"/>
            <w:gridSpan w:val="12"/>
          </w:tcPr>
          <w:p w:rsidR="000901FE" w:rsidRPr="00C712F1" w:rsidRDefault="000901FE" w:rsidP="00477384">
            <w:pPr>
              <w:pStyle w:val="NoSpacing"/>
              <w:rPr>
                <w:rFonts w:ascii="Times New Roman" w:hAnsi="Times New Roman" w:cs="Times New Roman"/>
              </w:rPr>
            </w:pPr>
            <w:r w:rsidRPr="00C712F1">
              <w:rPr>
                <w:rFonts w:ascii="Times New Roman" w:hAnsi="Times New Roman" w:cs="Times New Roman"/>
              </w:rPr>
              <w:t xml:space="preserve">VREDNOVANJE: formativno - pitanja i povratne informacije tijekom sata, radni list sa zadacima za provjeru ishoda učenja/kviz </w:t>
            </w:r>
          </w:p>
        </w:tc>
      </w:tr>
      <w:tr w:rsidR="000901FE" w:rsidRPr="00C712F1" w:rsidTr="00645663">
        <w:tc>
          <w:tcPr>
            <w:tcW w:w="10774" w:type="dxa"/>
            <w:gridSpan w:val="12"/>
          </w:tcPr>
          <w:p w:rsidR="001F133E" w:rsidRPr="001F133E" w:rsidRDefault="00C712F1" w:rsidP="00477384">
            <w:pPr>
              <w:spacing w:after="0" w:line="240" w:lineRule="auto"/>
              <w:rPr>
                <w:rFonts w:ascii="Times New Roman" w:eastAsia="Calibri" w:hAnsi="Times New Roman" w:cs="Times New Roman"/>
              </w:rPr>
            </w:pPr>
            <w:r w:rsidRPr="001F133E">
              <w:rPr>
                <w:rFonts w:ascii="Times New Roman" w:eastAsia="Calibri" w:hAnsi="Times New Roman" w:cs="Times New Roman"/>
              </w:rPr>
              <w:t xml:space="preserve">POVEZANOST S MEĐUPREDMETNIM TEMAMA I DRUGIM PREDMETIMA: </w:t>
            </w:r>
          </w:p>
          <w:p w:rsidR="001F133E" w:rsidRPr="001F133E"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t xml:space="preserve">Učiti kako učiti: </w:t>
            </w:r>
            <w:r w:rsidRPr="001F133E">
              <w:rPr>
                <w:rFonts w:ascii="Times New Roman" w:eastAsia="Calibri" w:hAnsi="Times New Roman" w:cs="Times New Roman"/>
                <w:color w:val="000000"/>
              </w:rPr>
              <w:t xml:space="preserve">Učenik ostvaruje dobru komunikaciju s drugima, uspješno surađuje u različitim situacijama i spreman je zatražiti i ponuditi pomoć. Učenik primjenjuje strategije učenja i rješava probleme u svim područjima učenja uz praćenje i podršku učitelja. Učenik se koristi kreativnošću za oblikovanje svojih ideja i pristupa rješavanju problema. </w:t>
            </w:r>
            <w:r w:rsidRPr="001F133E">
              <w:rPr>
                <w:rFonts w:ascii="Times New Roman" w:eastAsia="Calibri" w:hAnsi="Times New Roman" w:cs="Times New Roman"/>
              </w:rPr>
              <w:t>Osobni i socijalni razvoj:</w:t>
            </w:r>
            <w:r w:rsidRPr="001F133E">
              <w:rPr>
                <w:rFonts w:ascii="Times New Roman" w:eastAsia="Calibri" w:hAnsi="Times New Roman" w:cs="Times New Roman"/>
                <w:color w:val="000000"/>
              </w:rPr>
              <w:t xml:space="preserve"> A 2.3. Razvija osobne potencijale. B 2.4. Suradnički uči i radi u timu.</w:t>
            </w:r>
          </w:p>
          <w:p w:rsidR="001F133E" w:rsidRPr="001F133E"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t>Uporaba IKT-a:</w:t>
            </w:r>
            <w:r w:rsidRPr="001F133E">
              <w:rPr>
                <w:rFonts w:ascii="Times New Roman" w:eastAsia="Calibri" w:hAnsi="Times New Roman" w:cs="Times New Roman"/>
                <w:color w:val="000000"/>
              </w:rPr>
              <w:t xml:space="preserve"> A 2. 2. Učenik se samostalno koristi njemu poznatim uređajima i programima.</w:t>
            </w:r>
          </w:p>
          <w:p w:rsidR="001F133E" w:rsidRPr="001F133E"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t>Održivi razvoj:</w:t>
            </w:r>
            <w:r w:rsidRPr="001F133E">
              <w:rPr>
                <w:rFonts w:ascii="Times New Roman" w:eastAsia="Calibri" w:hAnsi="Times New Roman" w:cs="Times New Roman"/>
                <w:color w:val="000000"/>
              </w:rPr>
              <w:t xml:space="preserve"> II.A.1. Razlikuje pozitivne i negativne utjecaje čovjeka na prirodu i okoliš.II.A.2. Uočava da u prirodi postoji međudjelovanje i međuovisnost. II.C.3. Prepoznaje važnost očuvanje okoliša za opću dobrobit. II.B.1. Objašnjava da djelovanje ima posljedice i rezultate</w:t>
            </w:r>
            <w:r w:rsidR="00000156" w:rsidRPr="00C712F1">
              <w:rPr>
                <w:rFonts w:ascii="Times New Roman" w:eastAsia="Calibri" w:hAnsi="Times New Roman" w:cs="Times New Roman"/>
                <w:color w:val="000000"/>
              </w:rPr>
              <w:t xml:space="preserve"> </w:t>
            </w:r>
            <w:r w:rsidRPr="001F133E">
              <w:rPr>
                <w:rFonts w:ascii="Times New Roman" w:eastAsia="Calibri" w:hAnsi="Times New Roman" w:cs="Times New Roman"/>
                <w:color w:val="000000"/>
              </w:rPr>
              <w:t>II.B.3.Opisuje kako pojedinac djeluje na zaštitu prirodnih resursa.</w:t>
            </w:r>
          </w:p>
          <w:p w:rsidR="001F133E" w:rsidRPr="001F133E"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t>Građanski odgoj i obrazovanje:</w:t>
            </w:r>
            <w:r w:rsidRPr="001F133E">
              <w:rPr>
                <w:rFonts w:ascii="Times New Roman" w:eastAsia="Calibri" w:hAnsi="Times New Roman" w:cs="Times New Roman"/>
                <w:color w:val="000000"/>
              </w:rPr>
              <w:t xml:space="preserve"> A.2.1 Ponaša se u skladu s ljudskim pravima u svakodnevnom životu.</w:t>
            </w:r>
          </w:p>
          <w:p w:rsidR="00000156" w:rsidRPr="00C712F1"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t>Zdravlje:</w:t>
            </w:r>
            <w:r w:rsidRPr="001F133E">
              <w:rPr>
                <w:rFonts w:ascii="Times New Roman" w:eastAsia="Calibri" w:hAnsi="Times New Roman" w:cs="Times New Roman"/>
                <w:color w:val="000000"/>
              </w:rPr>
              <w:t xml:space="preserve"> B.2.1.A Razlikuje vrste komunikacije. </w:t>
            </w:r>
          </w:p>
          <w:p w:rsidR="001F133E" w:rsidRPr="001F133E" w:rsidRDefault="00C712F1" w:rsidP="00477384">
            <w:pPr>
              <w:spacing w:after="0" w:line="240" w:lineRule="auto"/>
              <w:rPr>
                <w:rFonts w:ascii="Times New Roman" w:eastAsia="Calibri" w:hAnsi="Times New Roman" w:cs="Times New Roman"/>
                <w:color w:val="000000"/>
              </w:rPr>
            </w:pPr>
            <w:r w:rsidRPr="001F133E">
              <w:rPr>
                <w:rFonts w:ascii="Times New Roman" w:eastAsia="Calibri" w:hAnsi="Times New Roman" w:cs="Times New Roman"/>
              </w:rPr>
              <w:lastRenderedPageBreak/>
              <w:t>Poduzetništvo:</w:t>
            </w:r>
            <w:r w:rsidRPr="001F133E">
              <w:rPr>
                <w:rFonts w:ascii="Times New Roman" w:eastAsia="Calibri" w:hAnsi="Times New Roman" w:cs="Times New Roman"/>
                <w:color w:val="000000"/>
              </w:rPr>
              <w:t xml:space="preserve"> B 2.2. Planira i upravlja aktivnostima. </w:t>
            </w:r>
          </w:p>
          <w:p w:rsidR="000901FE" w:rsidRPr="00C712F1" w:rsidRDefault="00C712F1" w:rsidP="00000156">
            <w:pPr>
              <w:spacing w:after="0" w:line="240" w:lineRule="auto"/>
              <w:rPr>
                <w:rFonts w:ascii="Times New Roman" w:hAnsi="Times New Roman" w:cs="Times New Roman"/>
              </w:rPr>
            </w:pPr>
            <w:r w:rsidRPr="001F133E">
              <w:rPr>
                <w:rFonts w:ascii="Times New Roman" w:eastAsia="Calibri" w:hAnsi="Times New Roman" w:cs="Times New Roman"/>
              </w:rPr>
              <w:t xml:space="preserve">Drugi predmeti: Priroda: C.5.1.učenik razlikuje najvažnije izvore i oblike energije i raspravlja o njihovu utjecaju na život </w:t>
            </w:r>
            <w:r w:rsidR="00000156" w:rsidRPr="00C712F1">
              <w:rPr>
                <w:rFonts w:ascii="Times New Roman" w:eastAsia="Calibri" w:hAnsi="Times New Roman" w:cs="Times New Roman"/>
              </w:rPr>
              <w:t xml:space="preserve">na zemlji. </w:t>
            </w:r>
            <w:r w:rsidRPr="001F133E">
              <w:rPr>
                <w:rFonts w:ascii="Times New Roman" w:eastAsia="Calibri" w:hAnsi="Times New Roman" w:cs="Times New Roman"/>
              </w:rPr>
              <w:t xml:space="preserve">Matematika: E.5.1. Barata podacima prikazanim na različite načine. </w:t>
            </w:r>
          </w:p>
        </w:tc>
      </w:tr>
      <w:tr w:rsidR="000901FE" w:rsidRPr="00C712F1" w:rsidTr="00645663">
        <w:trPr>
          <w:trHeight w:val="531"/>
        </w:trPr>
        <w:tc>
          <w:tcPr>
            <w:tcW w:w="10774" w:type="dxa"/>
            <w:gridSpan w:val="12"/>
          </w:tcPr>
          <w:p w:rsidR="000901FE" w:rsidRPr="00C712F1" w:rsidRDefault="000901FE" w:rsidP="00000156">
            <w:pPr>
              <w:pStyle w:val="NoSpacing"/>
              <w:rPr>
                <w:rFonts w:ascii="Times New Roman" w:hAnsi="Times New Roman" w:cs="Times New Roman"/>
              </w:rPr>
            </w:pPr>
            <w:r w:rsidRPr="00C712F1">
              <w:rPr>
                <w:rFonts w:ascii="Times New Roman" w:hAnsi="Times New Roman" w:cs="Times New Roman"/>
              </w:rPr>
              <w:lastRenderedPageBreak/>
              <w:t>TEMELJNE KOMPETENCIJE: digitalne kompetencije, socijalna i građanska kompetencija, inicijativnost i poduzetnost, kulturna svijest i izražavanje, učiti kako učiti, matematičke kompetencije i osnovne kompetencije u prirodoslovlju i tehnologiji</w:t>
            </w:r>
          </w:p>
        </w:tc>
      </w:tr>
      <w:tr w:rsidR="00645663" w:rsidRPr="00C712F1" w:rsidTr="00645663">
        <w:tc>
          <w:tcPr>
            <w:tcW w:w="10774" w:type="dxa"/>
            <w:gridSpan w:val="12"/>
          </w:tcPr>
          <w:p w:rsidR="00645663" w:rsidRPr="00C712F1" w:rsidRDefault="00645663" w:rsidP="00477384">
            <w:pPr>
              <w:spacing w:after="0" w:line="240" w:lineRule="auto"/>
              <w:jc w:val="center"/>
              <w:rPr>
                <w:rFonts w:ascii="Times New Roman" w:hAnsi="Times New Roman" w:cs="Times New Roman"/>
                <w:b/>
              </w:rPr>
            </w:pPr>
            <w:r w:rsidRPr="00C712F1">
              <w:rPr>
                <w:rFonts w:ascii="Times New Roman" w:hAnsi="Times New Roman" w:cs="Times New Roman"/>
                <w:b/>
              </w:rPr>
              <w:t>ORGANIZACIJA I TIJEK NASTAVNOG SATA</w:t>
            </w:r>
          </w:p>
        </w:tc>
      </w:tr>
      <w:tr w:rsidR="00645663" w:rsidRPr="00C712F1" w:rsidTr="00645663">
        <w:tc>
          <w:tcPr>
            <w:tcW w:w="851" w:type="dxa"/>
          </w:tcPr>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Vrije-me</w:t>
            </w:r>
          </w:p>
        </w:tc>
        <w:tc>
          <w:tcPr>
            <w:tcW w:w="4820" w:type="dxa"/>
            <w:gridSpan w:val="5"/>
          </w:tcPr>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 xml:space="preserve">Sadržaj rada (opis aktivnosti učitelja / </w:t>
            </w:r>
            <w:r w:rsidRPr="00C712F1">
              <w:rPr>
                <w:rFonts w:ascii="Times New Roman" w:hAnsi="Times New Roman" w:cs="Times New Roman"/>
                <w:color w:val="FF0000"/>
              </w:rPr>
              <w:t>opis aktivnosti učenika</w:t>
            </w:r>
            <w:r w:rsidRPr="00C712F1">
              <w:rPr>
                <w:rFonts w:ascii="Times New Roman" w:hAnsi="Times New Roman" w:cs="Times New Roman"/>
              </w:rPr>
              <w:t>)</w:t>
            </w:r>
          </w:p>
        </w:tc>
        <w:tc>
          <w:tcPr>
            <w:tcW w:w="2126" w:type="dxa"/>
            <w:gridSpan w:val="4"/>
          </w:tcPr>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Nastavne metode i oblici rada</w:t>
            </w:r>
          </w:p>
        </w:tc>
        <w:tc>
          <w:tcPr>
            <w:tcW w:w="2977" w:type="dxa"/>
            <w:gridSpan w:val="2"/>
          </w:tcPr>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Nastavna sredstva i pomagala</w:t>
            </w:r>
          </w:p>
        </w:tc>
      </w:tr>
      <w:tr w:rsidR="00645663" w:rsidRPr="00C712F1" w:rsidTr="00645663">
        <w:tc>
          <w:tcPr>
            <w:tcW w:w="851" w:type="dxa"/>
          </w:tcPr>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5'</w:t>
            </w:r>
          </w:p>
          <w:p w:rsidR="00645663" w:rsidRPr="00C712F1" w:rsidRDefault="00645663" w:rsidP="00477384">
            <w:pPr>
              <w:spacing w:after="0" w:line="240" w:lineRule="auto"/>
              <w:rPr>
                <w:rFonts w:ascii="Times New Roman" w:hAnsi="Times New Roman" w:cs="Times New Roman"/>
              </w:rPr>
            </w:pPr>
          </w:p>
        </w:tc>
        <w:tc>
          <w:tcPr>
            <w:tcW w:w="4820" w:type="dxa"/>
            <w:gridSpan w:val="5"/>
          </w:tcPr>
          <w:p w:rsidR="00645663" w:rsidRPr="00C712F1" w:rsidRDefault="00645663" w:rsidP="00477384">
            <w:pPr>
              <w:spacing w:after="0" w:line="240" w:lineRule="auto"/>
              <w:rPr>
                <w:rFonts w:ascii="Times New Roman" w:hAnsi="Times New Roman" w:cs="Times New Roman"/>
                <w:u w:val="single"/>
              </w:rPr>
            </w:pPr>
            <w:r w:rsidRPr="00C712F1">
              <w:rPr>
                <w:rFonts w:ascii="Times New Roman" w:hAnsi="Times New Roman" w:cs="Times New Roman"/>
                <w:u w:val="single"/>
              </w:rPr>
              <w:t>UVODNI DIO</w:t>
            </w:r>
          </w:p>
          <w:p w:rsidR="00645663" w:rsidRPr="00C712F1" w:rsidRDefault="00645663" w:rsidP="00645663">
            <w:pPr>
              <w:pStyle w:val="Heading1"/>
              <w:rPr>
                <w:b w:val="0"/>
                <w:bCs w:val="0"/>
                <w:sz w:val="22"/>
                <w:szCs w:val="22"/>
              </w:rPr>
            </w:pPr>
            <w:r w:rsidRPr="00C712F1">
              <w:rPr>
                <w:b w:val="0"/>
                <w:bCs w:val="0"/>
                <w:sz w:val="22"/>
                <w:szCs w:val="22"/>
              </w:rPr>
              <w:t xml:space="preserve">- </w:t>
            </w:r>
            <w:r w:rsidRPr="00C712F1">
              <w:rPr>
                <w:bCs w:val="0"/>
                <w:sz w:val="22"/>
                <w:szCs w:val="22"/>
              </w:rPr>
              <w:t>ponavlja</w:t>
            </w:r>
            <w:r w:rsidRPr="00C712F1">
              <w:rPr>
                <w:b w:val="0"/>
                <w:bCs w:val="0"/>
                <w:sz w:val="22"/>
                <w:szCs w:val="22"/>
              </w:rPr>
              <w:t xml:space="preserve"> elemente rijeka: izvor, ušće, riječno korito, razvodnica, porječje, riječna mreža</w:t>
            </w:r>
          </w:p>
        </w:tc>
        <w:tc>
          <w:tcPr>
            <w:tcW w:w="2126" w:type="dxa"/>
            <w:gridSpan w:val="4"/>
          </w:tcPr>
          <w:p w:rsidR="00645663" w:rsidRPr="00C712F1" w:rsidRDefault="00645663" w:rsidP="00645663">
            <w:pPr>
              <w:spacing w:after="0" w:line="240" w:lineRule="auto"/>
              <w:rPr>
                <w:rFonts w:ascii="Times New Roman" w:hAnsi="Times New Roman" w:cs="Times New Roman"/>
              </w:rPr>
            </w:pPr>
            <w:r w:rsidRPr="00C712F1">
              <w:rPr>
                <w:rFonts w:ascii="Times New Roman" w:hAnsi="Times New Roman" w:cs="Times New Roman"/>
              </w:rPr>
              <w:t>- pisano rješavanje zadataka</w:t>
            </w:r>
          </w:p>
          <w:p w:rsidR="00645663" w:rsidRPr="00C712F1" w:rsidRDefault="00645663" w:rsidP="00477384">
            <w:pPr>
              <w:spacing w:after="0" w:line="240" w:lineRule="auto"/>
              <w:rPr>
                <w:rFonts w:ascii="Times New Roman" w:hAnsi="Times New Roman" w:cs="Times New Roman"/>
              </w:rPr>
            </w:pPr>
          </w:p>
        </w:tc>
        <w:tc>
          <w:tcPr>
            <w:tcW w:w="2977" w:type="dxa"/>
            <w:gridSpan w:val="2"/>
          </w:tcPr>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radni listić: elementi rijeka</w:t>
            </w:r>
          </w:p>
          <w:p w:rsidR="00645663" w:rsidRPr="00C712F1" w:rsidRDefault="00645663" w:rsidP="00645663">
            <w:pPr>
              <w:spacing w:after="0" w:line="240" w:lineRule="auto"/>
              <w:rPr>
                <w:rFonts w:ascii="Times New Roman" w:hAnsi="Times New Roman" w:cs="Times New Roman"/>
              </w:rPr>
            </w:pPr>
          </w:p>
        </w:tc>
      </w:tr>
      <w:tr w:rsidR="00645663" w:rsidRPr="00C712F1" w:rsidTr="00645663">
        <w:tc>
          <w:tcPr>
            <w:tcW w:w="851" w:type="dxa"/>
          </w:tcPr>
          <w:p w:rsidR="00645663" w:rsidRPr="00C712F1" w:rsidRDefault="00645663" w:rsidP="00477384">
            <w:pPr>
              <w:spacing w:after="0" w:line="240" w:lineRule="auto"/>
              <w:rPr>
                <w:rFonts w:ascii="Times New Roman" w:hAnsi="Times New Roman" w:cs="Times New Roman"/>
              </w:rPr>
            </w:pPr>
          </w:p>
          <w:p w:rsidR="00645663" w:rsidRPr="00C712F1" w:rsidRDefault="00645663" w:rsidP="00645663">
            <w:pPr>
              <w:spacing w:after="0" w:line="240" w:lineRule="auto"/>
              <w:rPr>
                <w:rFonts w:ascii="Times New Roman" w:hAnsi="Times New Roman" w:cs="Times New Roman"/>
              </w:rPr>
            </w:pPr>
            <w:r w:rsidRPr="00C712F1">
              <w:rPr>
                <w:rFonts w:ascii="Times New Roman" w:hAnsi="Times New Roman" w:cs="Times New Roman"/>
              </w:rPr>
              <w:t>60'</w:t>
            </w:r>
          </w:p>
          <w:p w:rsidR="00645663" w:rsidRPr="00C712F1" w:rsidRDefault="00645663" w:rsidP="00477384">
            <w:pPr>
              <w:spacing w:after="0" w:line="240" w:lineRule="auto"/>
              <w:rPr>
                <w:rFonts w:ascii="Times New Roman" w:hAnsi="Times New Roman" w:cs="Times New Roman"/>
              </w:rPr>
            </w:pPr>
          </w:p>
        </w:tc>
        <w:tc>
          <w:tcPr>
            <w:tcW w:w="4820" w:type="dxa"/>
            <w:gridSpan w:val="5"/>
          </w:tcPr>
          <w:p w:rsidR="00645663" w:rsidRPr="00C712F1" w:rsidRDefault="00645663" w:rsidP="00477384">
            <w:pPr>
              <w:spacing w:after="0" w:line="240" w:lineRule="auto"/>
              <w:rPr>
                <w:rFonts w:ascii="Times New Roman" w:hAnsi="Times New Roman" w:cs="Times New Roman"/>
                <w:u w:val="single"/>
              </w:rPr>
            </w:pPr>
            <w:r w:rsidRPr="00C712F1">
              <w:rPr>
                <w:rFonts w:ascii="Times New Roman" w:hAnsi="Times New Roman" w:cs="Times New Roman"/>
                <w:u w:val="single"/>
              </w:rPr>
              <w:t>GLAVNI DIO</w:t>
            </w:r>
          </w:p>
          <w:p w:rsidR="007516E8" w:rsidRPr="00C712F1" w:rsidRDefault="00645663" w:rsidP="00477384">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b/>
              </w:rPr>
              <w:t>- opisuje</w:t>
            </w:r>
            <w:r w:rsidRPr="00C712F1">
              <w:rPr>
                <w:rFonts w:ascii="Times New Roman" w:hAnsi="Times New Roman" w:cs="Times New Roman"/>
              </w:rPr>
              <w:t xml:space="preserve"> specifičnost rijeka i jezera, </w:t>
            </w:r>
            <w:r w:rsidRPr="00C712F1">
              <w:rPr>
                <w:rFonts w:ascii="Times New Roman" w:hAnsi="Times New Roman" w:cs="Times New Roman"/>
                <w:b/>
              </w:rPr>
              <w:t>navodi</w:t>
            </w:r>
            <w:r w:rsidRPr="00C712F1">
              <w:rPr>
                <w:rFonts w:ascii="Times New Roman" w:hAnsi="Times New Roman" w:cs="Times New Roman"/>
              </w:rPr>
              <w:t xml:space="preserve"> riječne režime;</w:t>
            </w:r>
          </w:p>
          <w:p w:rsidR="00645663" w:rsidRPr="00C712F1" w:rsidRDefault="00645663" w:rsidP="00477384">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 objašnjava</w:t>
            </w:r>
            <w:r w:rsidRPr="00C712F1">
              <w:rPr>
                <w:rFonts w:ascii="Times New Roman" w:hAnsi="Times New Roman" w:cs="Times New Roman"/>
              </w:rPr>
              <w:t xml:space="preserve"> vrste riječnih ušća</w:t>
            </w:r>
          </w:p>
          <w:p w:rsidR="00645663" w:rsidRPr="00C712F1" w:rsidRDefault="00645663" w:rsidP="00645663">
            <w:pPr>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pokazuje</w:t>
            </w:r>
            <w:r w:rsidRPr="00C712F1">
              <w:rPr>
                <w:rFonts w:ascii="Times New Roman" w:hAnsi="Times New Roman" w:cs="Times New Roman"/>
              </w:rPr>
              <w:t xml:space="preserve"> na geografskoj karti rijeke, jezera i močvare Hrvatske</w:t>
            </w:r>
          </w:p>
          <w:p w:rsidR="00645663" w:rsidRPr="00C712F1" w:rsidRDefault="00645663" w:rsidP="00645663">
            <w:pPr>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0059608B" w:rsidRPr="00C712F1">
              <w:rPr>
                <w:rFonts w:ascii="Times New Roman" w:hAnsi="Times New Roman" w:cs="Times New Roman"/>
                <w:b/>
                <w:color w:val="FF0000"/>
              </w:rPr>
              <w:t>proalazi</w:t>
            </w:r>
            <w:r w:rsidRPr="00C712F1">
              <w:rPr>
                <w:rFonts w:ascii="Times New Roman" w:hAnsi="Times New Roman" w:cs="Times New Roman"/>
                <w:color w:val="FF0000"/>
              </w:rPr>
              <w:t xml:space="preserve"> na geografskoj karti rijeke, jezera i močvare Hrvatske</w:t>
            </w:r>
          </w:p>
          <w:p w:rsidR="00645663" w:rsidRPr="00C712F1" w:rsidRDefault="00645663" w:rsidP="00645663">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 </w:t>
            </w:r>
            <w:r w:rsidRPr="00C712F1">
              <w:rPr>
                <w:rFonts w:ascii="Times New Roman" w:hAnsi="Times New Roman" w:cs="Times New Roman"/>
                <w:b/>
              </w:rPr>
              <w:t>imenuje</w:t>
            </w:r>
            <w:r w:rsidRPr="00C712F1">
              <w:rPr>
                <w:rFonts w:ascii="Times New Roman" w:hAnsi="Times New Roman" w:cs="Times New Roman"/>
              </w:rPr>
              <w:t xml:space="preserve"> i </w:t>
            </w:r>
            <w:r w:rsidRPr="00C712F1">
              <w:rPr>
                <w:rFonts w:ascii="Times New Roman" w:hAnsi="Times New Roman" w:cs="Times New Roman"/>
                <w:b/>
              </w:rPr>
              <w:t>pokazuje</w:t>
            </w:r>
            <w:r w:rsidRPr="00C712F1">
              <w:rPr>
                <w:rFonts w:ascii="Times New Roman" w:hAnsi="Times New Roman" w:cs="Times New Roman"/>
              </w:rPr>
              <w:t xml:space="preserve"> na geografskoj karti riječnu razvodnicu i </w:t>
            </w:r>
            <w:r w:rsidR="0059608B" w:rsidRPr="00C712F1">
              <w:rPr>
                <w:rFonts w:ascii="Times New Roman" w:hAnsi="Times New Roman" w:cs="Times New Roman"/>
                <w:b/>
              </w:rPr>
              <w:t>razvrstava</w:t>
            </w:r>
            <w:r w:rsidRPr="00C712F1">
              <w:rPr>
                <w:rFonts w:ascii="Times New Roman" w:hAnsi="Times New Roman" w:cs="Times New Roman"/>
              </w:rPr>
              <w:t xml:space="preserve"> rijeke prema sljevovima</w:t>
            </w:r>
          </w:p>
          <w:p w:rsidR="0059608B" w:rsidRPr="00C712F1" w:rsidRDefault="0059608B" w:rsidP="0059608B">
            <w:pPr>
              <w:autoSpaceDE w:val="0"/>
              <w:autoSpaceDN w:val="0"/>
              <w:adjustRightInd w:val="0"/>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Pr="00C712F1">
              <w:rPr>
                <w:rFonts w:ascii="Times New Roman" w:hAnsi="Times New Roman" w:cs="Times New Roman"/>
                <w:b/>
                <w:color w:val="FF0000"/>
              </w:rPr>
              <w:t>pronalazi</w:t>
            </w:r>
            <w:r w:rsidRPr="00C712F1">
              <w:rPr>
                <w:rFonts w:ascii="Times New Roman" w:hAnsi="Times New Roman" w:cs="Times New Roman"/>
                <w:color w:val="FF0000"/>
              </w:rPr>
              <w:t xml:space="preserve"> na geografskoj karti riječnu razvodnicu i </w:t>
            </w:r>
            <w:r w:rsidRPr="00C712F1">
              <w:rPr>
                <w:rFonts w:ascii="Times New Roman" w:hAnsi="Times New Roman" w:cs="Times New Roman"/>
                <w:b/>
                <w:color w:val="FF0000"/>
              </w:rPr>
              <w:t>razvrstava</w:t>
            </w:r>
            <w:r w:rsidRPr="00C712F1">
              <w:rPr>
                <w:rFonts w:ascii="Times New Roman" w:hAnsi="Times New Roman" w:cs="Times New Roman"/>
                <w:color w:val="FF0000"/>
              </w:rPr>
              <w:t xml:space="preserve"> rijeke prema sljevovima</w:t>
            </w:r>
          </w:p>
          <w:p w:rsidR="00645663" w:rsidRPr="00C712F1" w:rsidRDefault="00645663" w:rsidP="00645663">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 </w:t>
            </w:r>
            <w:r w:rsidRPr="00C712F1">
              <w:rPr>
                <w:rFonts w:ascii="Times New Roman" w:hAnsi="Times New Roman" w:cs="Times New Roman"/>
                <w:b/>
              </w:rPr>
              <w:t>imenuje i</w:t>
            </w:r>
            <w:r w:rsidRPr="00C712F1">
              <w:rPr>
                <w:rFonts w:ascii="Times New Roman" w:hAnsi="Times New Roman" w:cs="Times New Roman"/>
              </w:rPr>
              <w:t xml:space="preserve"> </w:t>
            </w:r>
            <w:r w:rsidRPr="00C712F1">
              <w:rPr>
                <w:rFonts w:ascii="Times New Roman" w:hAnsi="Times New Roman" w:cs="Times New Roman"/>
                <w:b/>
              </w:rPr>
              <w:t xml:space="preserve">pokazuje </w:t>
            </w:r>
            <w:r w:rsidRPr="00C712F1">
              <w:rPr>
                <w:rFonts w:ascii="Times New Roman" w:hAnsi="Times New Roman" w:cs="Times New Roman"/>
              </w:rPr>
              <w:t>na geografskoj karti porječje najvažnije rijeke zavičaja</w:t>
            </w:r>
          </w:p>
          <w:p w:rsidR="0059608B" w:rsidRPr="00C712F1" w:rsidRDefault="0059608B" w:rsidP="0059608B">
            <w:pPr>
              <w:autoSpaceDE w:val="0"/>
              <w:autoSpaceDN w:val="0"/>
              <w:adjustRightInd w:val="0"/>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Pr="00C712F1">
              <w:rPr>
                <w:rFonts w:ascii="Times New Roman" w:hAnsi="Times New Roman" w:cs="Times New Roman"/>
                <w:b/>
                <w:color w:val="FF0000"/>
              </w:rPr>
              <w:t xml:space="preserve">pronalazi </w:t>
            </w:r>
            <w:r w:rsidRPr="00C712F1">
              <w:rPr>
                <w:rFonts w:ascii="Times New Roman" w:hAnsi="Times New Roman" w:cs="Times New Roman"/>
                <w:color w:val="FF0000"/>
              </w:rPr>
              <w:t>na geografskoj karti porječje najvažnije rijeke zavičaja</w:t>
            </w:r>
          </w:p>
          <w:p w:rsidR="00645663" w:rsidRPr="00C712F1" w:rsidRDefault="00645663" w:rsidP="00645663">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očitava</w:t>
            </w:r>
            <w:r w:rsidRPr="00C712F1">
              <w:rPr>
                <w:rFonts w:ascii="Times New Roman" w:hAnsi="Times New Roman" w:cs="Times New Roman"/>
              </w:rPr>
              <w:t xml:space="preserve"> i </w:t>
            </w:r>
            <w:r w:rsidRPr="00C712F1">
              <w:rPr>
                <w:rFonts w:ascii="Times New Roman" w:hAnsi="Times New Roman" w:cs="Times New Roman"/>
                <w:b/>
              </w:rPr>
              <w:t>uspoređuje</w:t>
            </w:r>
            <w:r w:rsidRPr="00C712F1">
              <w:rPr>
                <w:rFonts w:ascii="Times New Roman" w:hAnsi="Times New Roman" w:cs="Times New Roman"/>
              </w:rPr>
              <w:t xml:space="preserve"> grafikone vodostaja rijeka i </w:t>
            </w:r>
            <w:r w:rsidRPr="00C712F1">
              <w:rPr>
                <w:rFonts w:ascii="Times New Roman" w:hAnsi="Times New Roman" w:cs="Times New Roman"/>
                <w:b/>
              </w:rPr>
              <w:t>navodi</w:t>
            </w:r>
            <w:r w:rsidRPr="00C712F1">
              <w:rPr>
                <w:rFonts w:ascii="Times New Roman" w:hAnsi="Times New Roman" w:cs="Times New Roman"/>
              </w:rPr>
              <w:t xml:space="preserve"> primjere zaštite od poplava</w:t>
            </w:r>
          </w:p>
          <w:p w:rsidR="00645663" w:rsidRPr="00C712F1" w:rsidRDefault="00645663" w:rsidP="00645663">
            <w:pPr>
              <w:pStyle w:val="NoSpacing"/>
              <w:rPr>
                <w:rFonts w:ascii="Times New Roman" w:hAnsi="Times New Roman" w:cs="Times New Roman"/>
                <w:lang w:val="en-US"/>
              </w:rPr>
            </w:pPr>
            <w:r w:rsidRPr="00C712F1">
              <w:rPr>
                <w:rFonts w:ascii="Times New Roman" w:hAnsi="Times New Roman" w:cs="Times New Roman"/>
              </w:rPr>
              <w:t xml:space="preserve">- </w:t>
            </w:r>
            <w:r w:rsidRPr="00C712F1">
              <w:rPr>
                <w:rFonts w:ascii="Times New Roman" w:hAnsi="Times New Roman" w:cs="Times New Roman"/>
                <w:b/>
              </w:rPr>
              <w:t>imenuje</w:t>
            </w:r>
            <w:r w:rsidRPr="00C712F1">
              <w:rPr>
                <w:rFonts w:ascii="Times New Roman" w:hAnsi="Times New Roman" w:cs="Times New Roman"/>
              </w:rPr>
              <w:t xml:space="preserve"> na slijepoj karti rijeke i jezera Hrvatske</w:t>
            </w:r>
          </w:p>
          <w:p w:rsidR="00645663" w:rsidRPr="00C712F1" w:rsidRDefault="00645663" w:rsidP="00477384">
            <w:pPr>
              <w:autoSpaceDE w:val="0"/>
              <w:autoSpaceDN w:val="0"/>
              <w:adjustRightInd w:val="0"/>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0059608B" w:rsidRPr="00C712F1">
              <w:rPr>
                <w:rFonts w:ascii="Times New Roman" w:hAnsi="Times New Roman" w:cs="Times New Roman"/>
                <w:b/>
                <w:color w:val="FF0000"/>
              </w:rPr>
              <w:t>postavlja pitanja vezana za</w:t>
            </w:r>
            <w:r w:rsidRPr="00C712F1">
              <w:rPr>
                <w:rFonts w:ascii="Times New Roman" w:hAnsi="Times New Roman" w:cs="Times New Roman"/>
                <w:color w:val="FF0000"/>
              </w:rPr>
              <w:t xml:space="preserve"> grafikone vodostaja rijeka i </w:t>
            </w:r>
            <w:r w:rsidR="0059608B" w:rsidRPr="00C712F1">
              <w:rPr>
                <w:rFonts w:ascii="Times New Roman" w:hAnsi="Times New Roman" w:cs="Times New Roman"/>
                <w:color w:val="FF0000"/>
              </w:rPr>
              <w:t>mjere</w:t>
            </w:r>
            <w:r w:rsidR="0059608B" w:rsidRPr="00C712F1">
              <w:rPr>
                <w:rFonts w:ascii="Times New Roman" w:hAnsi="Times New Roman" w:cs="Times New Roman"/>
                <w:b/>
                <w:color w:val="FF0000"/>
              </w:rPr>
              <w:t xml:space="preserve"> </w:t>
            </w:r>
            <w:r w:rsidRPr="00C712F1">
              <w:rPr>
                <w:rFonts w:ascii="Times New Roman" w:hAnsi="Times New Roman" w:cs="Times New Roman"/>
                <w:color w:val="FF0000"/>
              </w:rPr>
              <w:t>zaštite od poplava</w:t>
            </w:r>
          </w:p>
          <w:p w:rsidR="007516E8" w:rsidRPr="00C712F1" w:rsidRDefault="007516E8" w:rsidP="007516E8">
            <w:pPr>
              <w:autoSpaceDE w:val="0"/>
              <w:autoSpaceDN w:val="0"/>
              <w:adjustRightInd w:val="0"/>
              <w:spacing w:after="0" w:line="240" w:lineRule="auto"/>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objašnjava</w:t>
            </w:r>
            <w:r w:rsidRPr="00C712F1">
              <w:rPr>
                <w:rFonts w:ascii="Times New Roman" w:hAnsi="Times New Roman" w:cs="Times New Roman"/>
              </w:rPr>
              <w:t xml:space="preserve"> važnost </w:t>
            </w:r>
            <w:r w:rsidR="00DC3EAD" w:rsidRPr="00C712F1">
              <w:rPr>
                <w:rFonts w:ascii="Times New Roman" w:hAnsi="Times New Roman" w:cs="Times New Roman"/>
              </w:rPr>
              <w:t>odvodnjavanja močvara, zaštite močvara</w:t>
            </w:r>
          </w:p>
          <w:p w:rsidR="007516E8" w:rsidRPr="00C712F1" w:rsidRDefault="007516E8" w:rsidP="007516E8">
            <w:pPr>
              <w:pStyle w:val="NoSpacing"/>
              <w:rPr>
                <w:rFonts w:ascii="Times New Roman" w:hAnsi="Times New Roman" w:cs="Times New Roman"/>
                <w:color w:val="FF0000"/>
                <w:lang w:val="en-US"/>
              </w:rPr>
            </w:pPr>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b/>
                <w:color w:val="FF0000"/>
                <w:lang w:val="en-US"/>
              </w:rPr>
              <w:t>opisuje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značenje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voda</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za</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gospodarstvo</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i</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vodoopskrbu</w:t>
            </w:r>
            <w:proofErr w:type="spellEnd"/>
            <w:r w:rsidRPr="00C712F1">
              <w:rPr>
                <w:rFonts w:ascii="Times New Roman" w:hAnsi="Times New Roman" w:cs="Times New Roman"/>
                <w:color w:val="FF0000"/>
                <w:lang w:val="en-US"/>
              </w:rPr>
              <w:t xml:space="preserve">, </w:t>
            </w:r>
          </w:p>
          <w:p w:rsidR="007516E8" w:rsidRPr="00C712F1" w:rsidRDefault="007516E8" w:rsidP="007516E8">
            <w:pPr>
              <w:pStyle w:val="NoSpacing"/>
              <w:rPr>
                <w:rFonts w:ascii="Times New Roman" w:hAnsi="Times New Roman" w:cs="Times New Roman"/>
                <w:lang w:val="en-US"/>
              </w:rPr>
            </w:pPr>
            <w:r w:rsidRPr="00C712F1">
              <w:rPr>
                <w:rFonts w:ascii="Times New Roman" w:hAnsi="Times New Roman" w:cs="Times New Roman"/>
                <w:lang w:val="en-US"/>
              </w:rPr>
              <w:t xml:space="preserve">- </w:t>
            </w:r>
            <w:proofErr w:type="spellStart"/>
            <w:r w:rsidRPr="00C712F1">
              <w:rPr>
                <w:rFonts w:ascii="Times New Roman" w:hAnsi="Times New Roman" w:cs="Times New Roman"/>
                <w:b/>
                <w:lang w:val="en-US"/>
              </w:rPr>
              <w:t>opisuje</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vodoopskrbu</w:t>
            </w:r>
            <w:proofErr w:type="spellEnd"/>
            <w:r w:rsidRPr="00C712F1">
              <w:rPr>
                <w:rFonts w:ascii="Times New Roman" w:hAnsi="Times New Roman" w:cs="Times New Roman"/>
                <w:lang w:val="en-US"/>
              </w:rPr>
              <w:t xml:space="preserve"> </w:t>
            </w:r>
            <w:proofErr w:type="spellStart"/>
            <w:r w:rsidRPr="00C712F1">
              <w:rPr>
                <w:rFonts w:ascii="Times New Roman" w:hAnsi="Times New Roman" w:cs="Times New Roman"/>
                <w:lang w:val="en-US"/>
              </w:rPr>
              <w:t>zavičaja</w:t>
            </w:r>
            <w:proofErr w:type="spellEnd"/>
          </w:p>
          <w:p w:rsidR="007516E8" w:rsidRPr="00C712F1" w:rsidRDefault="007516E8" w:rsidP="007516E8">
            <w:pPr>
              <w:pStyle w:val="NoSpacing"/>
              <w:rPr>
                <w:rFonts w:ascii="Times New Roman" w:hAnsi="Times New Roman" w:cs="Times New Roman"/>
                <w:color w:val="FF0000"/>
                <w:lang w:val="en-US"/>
              </w:rPr>
            </w:pPr>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b/>
                <w:color w:val="FF0000"/>
                <w:lang w:val="en-US"/>
              </w:rPr>
              <w:t>opisuje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sportove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na</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rijekama</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i</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jezerima</w:t>
            </w:r>
            <w:proofErr w:type="spellEnd"/>
            <w:r w:rsidRPr="00C712F1">
              <w:rPr>
                <w:rFonts w:ascii="Times New Roman" w:hAnsi="Times New Roman" w:cs="Times New Roman"/>
                <w:color w:val="FF0000"/>
                <w:lang w:val="en-US"/>
              </w:rPr>
              <w:t xml:space="preserve"> (rafting, </w:t>
            </w:r>
            <w:proofErr w:type="spellStart"/>
            <w:r w:rsidRPr="00C712F1">
              <w:rPr>
                <w:rFonts w:ascii="Times New Roman" w:hAnsi="Times New Roman" w:cs="Times New Roman"/>
                <w:color w:val="FF0000"/>
                <w:lang w:val="en-US"/>
              </w:rPr>
              <w:t>veslanje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jedrenje</w:t>
            </w:r>
            <w:proofErr w:type="spellEnd"/>
            <w:r w:rsidRPr="00C712F1">
              <w:rPr>
                <w:rFonts w:ascii="Times New Roman" w:hAnsi="Times New Roman" w:cs="Times New Roman"/>
                <w:color w:val="FF0000"/>
                <w:lang w:val="en-US"/>
              </w:rPr>
              <w:t xml:space="preserve">, </w:t>
            </w:r>
            <w:proofErr w:type="spellStart"/>
            <w:r w:rsidRPr="00C712F1">
              <w:rPr>
                <w:rFonts w:ascii="Times New Roman" w:hAnsi="Times New Roman" w:cs="Times New Roman"/>
                <w:color w:val="FF0000"/>
                <w:lang w:val="en-US"/>
              </w:rPr>
              <w:t>ribolov</w:t>
            </w:r>
            <w:proofErr w:type="spellEnd"/>
            <w:r w:rsidRPr="00C712F1">
              <w:rPr>
                <w:rFonts w:ascii="Times New Roman" w:hAnsi="Times New Roman" w:cs="Times New Roman"/>
                <w:color w:val="FF0000"/>
                <w:lang w:val="en-US"/>
              </w:rPr>
              <w:t>)</w:t>
            </w:r>
          </w:p>
          <w:p w:rsidR="00645663" w:rsidRPr="00C712F1" w:rsidRDefault="00645663" w:rsidP="00645663">
            <w:pPr>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Pr="00C712F1">
              <w:rPr>
                <w:rFonts w:ascii="Times New Roman" w:hAnsi="Times New Roman" w:cs="Times New Roman"/>
                <w:b/>
                <w:color w:val="FF0000"/>
              </w:rPr>
              <w:t>imenuje</w:t>
            </w:r>
            <w:r w:rsidRPr="00C712F1">
              <w:rPr>
                <w:rFonts w:ascii="Times New Roman" w:hAnsi="Times New Roman" w:cs="Times New Roman"/>
                <w:color w:val="FF0000"/>
              </w:rPr>
              <w:t xml:space="preserve"> na slijepoj karti rijeke i jezera Hrvatske</w:t>
            </w:r>
          </w:p>
          <w:p w:rsidR="0059608B" w:rsidRPr="00C712F1" w:rsidRDefault="0059608B" w:rsidP="00645663">
            <w:pPr>
              <w:spacing w:after="0" w:line="240" w:lineRule="auto"/>
              <w:rPr>
                <w:rFonts w:ascii="Times New Roman" w:hAnsi="Times New Roman" w:cs="Times New Roman"/>
              </w:rPr>
            </w:pPr>
            <w:r w:rsidRPr="00C712F1">
              <w:rPr>
                <w:rFonts w:ascii="Times New Roman" w:hAnsi="Times New Roman" w:cs="Times New Roman"/>
                <w:color w:val="FF0000"/>
              </w:rPr>
              <w:t xml:space="preserve">- </w:t>
            </w:r>
            <w:r w:rsidRPr="00C712F1">
              <w:rPr>
                <w:rFonts w:ascii="Times New Roman" w:hAnsi="Times New Roman" w:cs="Times New Roman"/>
                <w:b/>
                <w:color w:val="FF0000"/>
              </w:rPr>
              <w:t>rješava</w:t>
            </w:r>
            <w:r w:rsidRPr="00C712F1">
              <w:rPr>
                <w:rFonts w:ascii="Times New Roman" w:hAnsi="Times New Roman" w:cs="Times New Roman"/>
                <w:color w:val="FF0000"/>
              </w:rPr>
              <w:t xml:space="preserve"> zadatke za provjeruishoda učenja</w:t>
            </w:r>
          </w:p>
        </w:tc>
        <w:tc>
          <w:tcPr>
            <w:tcW w:w="2126" w:type="dxa"/>
            <w:gridSpan w:val="4"/>
          </w:tcPr>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izlaganje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razgovor</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demonstracija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frontalno</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rad na računalu</w:t>
            </w: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pisano rješavanje zadataka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xml:space="preserve">- vježba na karti </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rad u parovima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individualno</w:t>
            </w:r>
          </w:p>
        </w:tc>
        <w:tc>
          <w:tcPr>
            <w:tcW w:w="2977" w:type="dxa"/>
            <w:gridSpan w:val="2"/>
          </w:tcPr>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geografska karta Hrvatske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tematska karta - rijeke i jezera Hrvatske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projektor, računalo</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grafikon - protoci</w:t>
            </w: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zadatci za ishode učenja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računalo, projektor</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karta Hrvatske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udžbenik</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bilježnica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grafikoni vodostaja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Internet</w:t>
            </w:r>
          </w:p>
          <w:p w:rsidR="00645663" w:rsidRPr="00C712F1" w:rsidRDefault="00645663" w:rsidP="00477384">
            <w:pPr>
              <w:spacing w:after="0" w:line="240" w:lineRule="auto"/>
              <w:rPr>
                <w:rFonts w:ascii="Times New Roman" w:hAnsi="Times New Roman" w:cs="Times New Roman"/>
              </w:rPr>
            </w:pPr>
          </w:p>
        </w:tc>
      </w:tr>
      <w:tr w:rsidR="00645663" w:rsidRPr="00C712F1" w:rsidTr="00645663">
        <w:tc>
          <w:tcPr>
            <w:tcW w:w="851" w:type="dxa"/>
          </w:tcPr>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jc w:val="center"/>
              <w:rPr>
                <w:rFonts w:ascii="Times New Roman" w:hAnsi="Times New Roman" w:cs="Times New Roman"/>
              </w:rPr>
            </w:pPr>
            <w:r w:rsidRPr="00C712F1">
              <w:rPr>
                <w:rFonts w:ascii="Times New Roman" w:hAnsi="Times New Roman" w:cs="Times New Roman"/>
              </w:rPr>
              <w:t>20'</w:t>
            </w:r>
          </w:p>
        </w:tc>
        <w:tc>
          <w:tcPr>
            <w:tcW w:w="4820" w:type="dxa"/>
            <w:gridSpan w:val="5"/>
          </w:tcPr>
          <w:p w:rsidR="00645663" w:rsidRPr="00C712F1" w:rsidRDefault="00645663" w:rsidP="00477384">
            <w:pPr>
              <w:spacing w:after="0" w:line="240" w:lineRule="auto"/>
              <w:rPr>
                <w:rFonts w:ascii="Times New Roman" w:hAnsi="Times New Roman" w:cs="Times New Roman"/>
                <w:u w:val="single"/>
              </w:rPr>
            </w:pPr>
            <w:r w:rsidRPr="00C712F1">
              <w:rPr>
                <w:rFonts w:ascii="Times New Roman" w:hAnsi="Times New Roman" w:cs="Times New Roman"/>
                <w:u w:val="single"/>
              </w:rPr>
              <w:t>ZAVRŠNI DIO</w:t>
            </w:r>
          </w:p>
          <w:p w:rsidR="00645663" w:rsidRPr="00C712F1" w:rsidRDefault="00645663" w:rsidP="00477384">
            <w:pPr>
              <w:spacing w:after="0" w:line="240" w:lineRule="auto"/>
              <w:rPr>
                <w:rFonts w:ascii="Times New Roman" w:hAnsi="Times New Roman" w:cs="Times New Roman"/>
                <w:color w:val="FF0000"/>
              </w:rPr>
            </w:pPr>
            <w:r w:rsidRPr="00C712F1">
              <w:rPr>
                <w:rFonts w:ascii="Times New Roman" w:hAnsi="Times New Roman" w:cs="Times New Roman"/>
                <w:color w:val="FF0000"/>
              </w:rPr>
              <w:t xml:space="preserve">- </w:t>
            </w:r>
            <w:r w:rsidR="0059608B" w:rsidRPr="00C712F1">
              <w:rPr>
                <w:rFonts w:ascii="Times New Roman" w:hAnsi="Times New Roman" w:cs="Times New Roman"/>
                <w:b/>
                <w:color w:val="FF0000"/>
              </w:rPr>
              <w:t>prezentira</w:t>
            </w:r>
            <w:r w:rsidRPr="00C712F1">
              <w:rPr>
                <w:rFonts w:ascii="Times New Roman" w:hAnsi="Times New Roman" w:cs="Times New Roman"/>
                <w:color w:val="FF0000"/>
              </w:rPr>
              <w:t xml:space="preserve"> rezultate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xml:space="preserve">- </w:t>
            </w:r>
            <w:r w:rsidR="0059608B" w:rsidRPr="00C712F1">
              <w:rPr>
                <w:rFonts w:ascii="Times New Roman" w:hAnsi="Times New Roman" w:cs="Times New Roman"/>
                <w:b/>
              </w:rPr>
              <w:t>samovrednuje</w:t>
            </w:r>
            <w:r w:rsidRPr="00C712F1">
              <w:rPr>
                <w:rFonts w:ascii="Times New Roman" w:hAnsi="Times New Roman" w:cs="Times New Roman"/>
              </w:rPr>
              <w:t xml:space="preserve"> rezultate</w:t>
            </w: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tc>
        <w:tc>
          <w:tcPr>
            <w:tcW w:w="2126" w:type="dxa"/>
            <w:gridSpan w:val="4"/>
          </w:tcPr>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izlaganje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demonstracija</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razgovor</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frontalno</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individualno</w:t>
            </w:r>
          </w:p>
          <w:p w:rsidR="00645663" w:rsidRPr="00C712F1" w:rsidRDefault="00645663" w:rsidP="00477384">
            <w:pPr>
              <w:spacing w:after="0" w:line="240" w:lineRule="auto"/>
              <w:rPr>
                <w:rFonts w:ascii="Times New Roman" w:hAnsi="Times New Roman" w:cs="Times New Roman"/>
              </w:rPr>
            </w:pPr>
          </w:p>
        </w:tc>
        <w:tc>
          <w:tcPr>
            <w:tcW w:w="2977" w:type="dxa"/>
            <w:gridSpan w:val="2"/>
          </w:tcPr>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atlas</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zidna geografska karta Hrvatske</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tematske karte (digitalno)</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rPr>
              <w:t>- zadatci za ishode učenja</w:t>
            </w:r>
          </w:p>
        </w:tc>
      </w:tr>
      <w:tr w:rsidR="00645663" w:rsidRPr="00C712F1" w:rsidTr="00645663">
        <w:tc>
          <w:tcPr>
            <w:tcW w:w="10774" w:type="dxa"/>
            <w:gridSpan w:val="12"/>
          </w:tcPr>
          <w:p w:rsidR="00645663" w:rsidRPr="00C712F1" w:rsidRDefault="00645663" w:rsidP="00477384">
            <w:pPr>
              <w:spacing w:after="0" w:line="240" w:lineRule="auto"/>
              <w:jc w:val="center"/>
              <w:rPr>
                <w:rFonts w:ascii="Times New Roman" w:hAnsi="Times New Roman" w:cs="Times New Roman"/>
                <w:b/>
              </w:rPr>
            </w:pPr>
            <w:r w:rsidRPr="00C712F1">
              <w:rPr>
                <w:rFonts w:ascii="Times New Roman" w:hAnsi="Times New Roman" w:cs="Times New Roman"/>
                <w:b/>
              </w:rPr>
              <w:t>PLAN PLOČE</w:t>
            </w:r>
          </w:p>
          <w:p w:rsidR="00645663" w:rsidRPr="00C712F1" w:rsidRDefault="00645663" w:rsidP="00477384">
            <w:pPr>
              <w:spacing w:after="0" w:line="360" w:lineRule="auto"/>
              <w:jc w:val="center"/>
              <w:rPr>
                <w:rFonts w:ascii="Times New Roman" w:hAnsi="Times New Roman" w:cs="Times New Roman"/>
                <w:b/>
              </w:rPr>
            </w:pPr>
            <w:r w:rsidRPr="00C712F1">
              <w:rPr>
                <w:rFonts w:ascii="Times New Roman" w:hAnsi="Times New Roman" w:cs="Times New Roman"/>
                <w:b/>
              </w:rPr>
              <w:t>Rijeke i jezera Hrvatske</w:t>
            </w:r>
          </w:p>
          <w:p w:rsidR="00505FF4" w:rsidRPr="00C712F1" w:rsidRDefault="00645663" w:rsidP="00505FF4">
            <w:pPr>
              <w:pStyle w:val="NoSpacing"/>
              <w:rPr>
                <w:rFonts w:ascii="Times New Roman" w:hAnsi="Times New Roman" w:cs="Times New Roman"/>
                <w:b/>
              </w:rPr>
            </w:pPr>
            <w:r w:rsidRPr="00C712F1">
              <w:rPr>
                <w:rFonts w:ascii="Times New Roman" w:hAnsi="Times New Roman" w:cs="Times New Roman"/>
                <w:b/>
              </w:rPr>
              <w:t>RIJEKE</w:t>
            </w:r>
          </w:p>
          <w:p w:rsidR="00505FF4" w:rsidRPr="00C712F1" w:rsidRDefault="00645663" w:rsidP="00505FF4">
            <w:pPr>
              <w:pStyle w:val="NoSpacing"/>
              <w:rPr>
                <w:rFonts w:ascii="Times New Roman" w:hAnsi="Times New Roman" w:cs="Times New Roman"/>
              </w:rPr>
            </w:pPr>
            <w:r w:rsidRPr="00C712F1">
              <w:rPr>
                <w:rFonts w:ascii="Times New Roman" w:hAnsi="Times New Roman" w:cs="Times New Roman"/>
              </w:rPr>
              <w:t xml:space="preserve"> - crnomorski i jadranski slijev</w:t>
            </w:r>
          </w:p>
          <w:p w:rsidR="00645663"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razvodnica: Dinaridi </w:t>
            </w:r>
          </w:p>
          <w:p w:rsidR="00505FF4" w:rsidRPr="00C712F1" w:rsidRDefault="00645663" w:rsidP="00505FF4">
            <w:pPr>
              <w:pStyle w:val="NoSpacing"/>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u w:val="single"/>
              </w:rPr>
              <w:t>rijeke crnomorskog slijeva</w:t>
            </w:r>
            <w:r w:rsidRPr="00C712F1">
              <w:rPr>
                <w:rFonts w:ascii="Times New Roman" w:hAnsi="Times New Roman" w:cs="Times New Roman"/>
              </w:rPr>
              <w:t xml:space="preserve">: dunavsko, dravsko, savsko porječje; riječna mreža dobro razvijena,  manji padovi, mirniji tok, duže, bogate vodom, meandriraju; riječni režim ovisi o oborinama; najveći protok vode imaju Dunav, Drava, Neretva, Sava;  </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b/>
              </w:rPr>
              <w:t>najduže i najvažnije rijeke</w:t>
            </w:r>
            <w:r w:rsidR="00645663" w:rsidRPr="00C712F1">
              <w:rPr>
                <w:rFonts w:ascii="Times New Roman" w:hAnsi="Times New Roman" w:cs="Times New Roman"/>
              </w:rPr>
              <w:t xml:space="preserve">: </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lastRenderedPageBreak/>
              <w:t xml:space="preserve">- </w:t>
            </w:r>
            <w:r w:rsidR="00645663" w:rsidRPr="00C712F1">
              <w:rPr>
                <w:rFonts w:ascii="Times New Roman" w:hAnsi="Times New Roman" w:cs="Times New Roman"/>
                <w:b/>
              </w:rPr>
              <w:t>Sava</w:t>
            </w:r>
            <w:r w:rsidRPr="00C712F1">
              <w:rPr>
                <w:rFonts w:ascii="Times New Roman" w:hAnsi="Times New Roman" w:cs="Times New Roman"/>
                <w:b/>
              </w:rPr>
              <w:t xml:space="preserve"> -</w:t>
            </w:r>
            <w:r w:rsidR="00645663" w:rsidRPr="00C712F1">
              <w:rPr>
                <w:rFonts w:ascii="Times New Roman" w:hAnsi="Times New Roman" w:cs="Times New Roman"/>
              </w:rPr>
              <w:t xml:space="preserve"> izvor u Sloveniji, ušće u Srbiji; plovna od Siska; najveći pritoci: Kupa, Una, Sutla, Krapina, Lonja, Orljava; </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b/>
              </w:rPr>
              <w:t>Drava</w:t>
            </w:r>
            <w:r w:rsidR="00645663" w:rsidRPr="00C712F1">
              <w:rPr>
                <w:rFonts w:ascii="Times New Roman" w:hAnsi="Times New Roman" w:cs="Times New Roman"/>
              </w:rPr>
              <w:t xml:space="preserve"> </w:t>
            </w:r>
            <w:r w:rsidRPr="00C712F1">
              <w:rPr>
                <w:rFonts w:ascii="Times New Roman" w:hAnsi="Times New Roman" w:cs="Times New Roman"/>
              </w:rPr>
              <w:t xml:space="preserve">- </w:t>
            </w:r>
            <w:r w:rsidR="00645663" w:rsidRPr="00C712F1">
              <w:rPr>
                <w:rFonts w:ascii="Times New Roman" w:hAnsi="Times New Roman" w:cs="Times New Roman"/>
              </w:rPr>
              <w:t xml:space="preserve">izvor u Italiji, ušće u Hrvatskoj; </w:t>
            </w:r>
            <w:r w:rsidR="00645663" w:rsidRPr="00C712F1">
              <w:rPr>
                <w:rFonts w:ascii="Times New Roman" w:hAnsi="Times New Roman" w:cs="Times New Roman"/>
                <w:b/>
              </w:rPr>
              <w:t>snježno-kišni režim</w:t>
            </w:r>
            <w:r w:rsidR="00645663" w:rsidRPr="00C712F1">
              <w:rPr>
                <w:rFonts w:ascii="Times New Roman" w:hAnsi="Times New Roman" w:cs="Times New Roman"/>
              </w:rPr>
              <w:t xml:space="preserve">; ujednačen vodostaj; hidroenergetsko iskorištavanje (tri hidroelektrane); plovna od Terezina polja; </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b/>
              </w:rPr>
              <w:t>Dunav</w:t>
            </w:r>
            <w:r w:rsidRPr="00C712F1">
              <w:rPr>
                <w:rFonts w:ascii="Times New Roman" w:hAnsi="Times New Roman" w:cs="Times New Roman"/>
              </w:rPr>
              <w:t xml:space="preserve"> -</w:t>
            </w:r>
            <w:r w:rsidR="00645663" w:rsidRPr="00C712F1">
              <w:rPr>
                <w:rFonts w:ascii="Times New Roman" w:hAnsi="Times New Roman" w:cs="Times New Roman"/>
              </w:rPr>
              <w:t xml:space="preserve"> izvor u Njemačkoj, ušće u Rumunjskoj; plovan cijelim tokom u RH; Hrvatska je povezana u </w:t>
            </w:r>
            <w:r w:rsidR="00645663" w:rsidRPr="00C712F1">
              <w:rPr>
                <w:rFonts w:ascii="Times New Roman" w:hAnsi="Times New Roman" w:cs="Times New Roman"/>
                <w:b/>
              </w:rPr>
              <w:t>europsku mrežu riječnih tokova</w:t>
            </w:r>
            <w:r w:rsidR="00645663" w:rsidRPr="00C712F1">
              <w:rPr>
                <w:rFonts w:ascii="Times New Roman" w:hAnsi="Times New Roman" w:cs="Times New Roman"/>
              </w:rPr>
              <w:t xml:space="preserve"> od Sjevernog do Crnog mora; veći pritoci: Drava, Vuka</w:t>
            </w:r>
          </w:p>
          <w:p w:rsidR="00645663"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Kupa</w:t>
            </w:r>
            <w:r w:rsidR="00645663" w:rsidRPr="00C712F1">
              <w:rPr>
                <w:rFonts w:ascii="Times New Roman" w:hAnsi="Times New Roman" w:cs="Times New Roman"/>
              </w:rPr>
              <w:t xml:space="preserve"> ‒ najduža koja izvor i ušće ima u Hrvatskoj, pritoci: Dobra, Korana</w:t>
            </w:r>
          </w:p>
          <w:p w:rsidR="00505FF4" w:rsidRPr="00C712F1" w:rsidRDefault="00645663" w:rsidP="00505FF4">
            <w:pPr>
              <w:pStyle w:val="NoSpacing"/>
              <w:rPr>
                <w:rFonts w:ascii="Times New Roman" w:hAnsi="Times New Roman" w:cs="Times New Roman"/>
              </w:rPr>
            </w:pPr>
            <w:r w:rsidRPr="00C712F1">
              <w:rPr>
                <w:rFonts w:ascii="Times New Roman" w:hAnsi="Times New Roman" w:cs="Times New Roman"/>
                <w:b/>
              </w:rPr>
              <w:t xml:space="preserve">- </w:t>
            </w:r>
            <w:r w:rsidRPr="00C712F1">
              <w:rPr>
                <w:rFonts w:ascii="Times New Roman" w:hAnsi="Times New Roman" w:cs="Times New Roman"/>
                <w:b/>
                <w:u w:val="single"/>
              </w:rPr>
              <w:t>rijeke jadranskog slijeva</w:t>
            </w:r>
            <w:r w:rsidRPr="00C712F1">
              <w:rPr>
                <w:rFonts w:ascii="Times New Roman" w:hAnsi="Times New Roman" w:cs="Times New Roman"/>
              </w:rPr>
              <w:t xml:space="preserve">: siromaštvo površinskih tekućica, slabo razvijena riječna mreža;  manja porječja, kraći tokovi, veći padovi; 60 % hidroenergetskog potencijala RH; </w:t>
            </w:r>
            <w:r w:rsidRPr="00C712F1">
              <w:rPr>
                <w:rFonts w:ascii="Times New Roman" w:hAnsi="Times New Roman" w:cs="Times New Roman"/>
                <w:b/>
              </w:rPr>
              <w:t>sredozemni kišni režim</w:t>
            </w:r>
            <w:r w:rsidRPr="00C712F1">
              <w:rPr>
                <w:rFonts w:ascii="Times New Roman" w:hAnsi="Times New Roman" w:cs="Times New Roman"/>
              </w:rPr>
              <w:t xml:space="preserve"> s maksimalnim vodostajem </w:t>
            </w:r>
            <w:r w:rsidRPr="00C712F1">
              <w:rPr>
                <w:rFonts w:ascii="Times New Roman" w:hAnsi="Times New Roman" w:cs="Times New Roman"/>
                <w:b/>
              </w:rPr>
              <w:t>zimi</w:t>
            </w:r>
            <w:r w:rsidRPr="00C712F1">
              <w:rPr>
                <w:rFonts w:ascii="Times New Roman" w:hAnsi="Times New Roman" w:cs="Times New Roman"/>
              </w:rPr>
              <w:t xml:space="preserve"> (osim </w:t>
            </w:r>
            <w:r w:rsidRPr="00C712F1">
              <w:rPr>
                <w:rFonts w:ascii="Times New Roman" w:hAnsi="Times New Roman" w:cs="Times New Roman"/>
                <w:b/>
              </w:rPr>
              <w:t>Neretve snježno-kišni</w:t>
            </w:r>
            <w:r w:rsidR="00505FF4" w:rsidRPr="00C712F1">
              <w:rPr>
                <w:rFonts w:ascii="Times New Roman" w:hAnsi="Times New Roman" w:cs="Times New Roman"/>
              </w:rPr>
              <w:t>)</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Neretva</w:t>
            </w:r>
            <w:r w:rsidRPr="00C712F1">
              <w:rPr>
                <w:rFonts w:ascii="Times New Roman" w:hAnsi="Times New Roman" w:cs="Times New Roman"/>
              </w:rPr>
              <w:t xml:space="preserve"> -</w:t>
            </w:r>
            <w:r w:rsidR="00645663" w:rsidRPr="00C712F1">
              <w:rPr>
                <w:rFonts w:ascii="Times New Roman" w:hAnsi="Times New Roman" w:cs="Times New Roman"/>
              </w:rPr>
              <w:t xml:space="preserve"> delta; plovna; </w:t>
            </w:r>
            <w:r w:rsidR="00645663" w:rsidRPr="00C712F1">
              <w:rPr>
                <w:rFonts w:ascii="Times New Roman" w:hAnsi="Times New Roman" w:cs="Times New Roman"/>
                <w:b/>
              </w:rPr>
              <w:t xml:space="preserve">Metković </w:t>
            </w:r>
            <w:r w:rsidR="00645663" w:rsidRPr="00C712F1">
              <w:rPr>
                <w:rFonts w:ascii="Times New Roman" w:hAnsi="Times New Roman" w:cs="Times New Roman"/>
              </w:rPr>
              <w:t xml:space="preserve">‒ jedina riječno-pomorska luka; safari-turizam; utrka lađa; </w:t>
            </w:r>
            <w:r w:rsidR="00645663" w:rsidRPr="00C712F1">
              <w:rPr>
                <w:rFonts w:ascii="Times New Roman" w:hAnsi="Times New Roman" w:cs="Times New Roman"/>
                <w:b/>
              </w:rPr>
              <w:t>Cetina</w:t>
            </w:r>
            <w:r w:rsidR="00645663" w:rsidRPr="00C712F1">
              <w:rPr>
                <w:rFonts w:ascii="Times New Roman" w:hAnsi="Times New Roman" w:cs="Times New Roman"/>
              </w:rPr>
              <w:t xml:space="preserve">: vodoopskrba; hidroenergija; rafting; </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b/>
              </w:rPr>
              <w:t>Zrmanja</w:t>
            </w:r>
            <w:r w:rsidRPr="00C712F1">
              <w:rPr>
                <w:rFonts w:ascii="Times New Roman" w:hAnsi="Times New Roman" w:cs="Times New Roman"/>
              </w:rPr>
              <w:t xml:space="preserve"> -</w:t>
            </w:r>
            <w:r w:rsidR="00645663" w:rsidRPr="00C712F1">
              <w:rPr>
                <w:rFonts w:ascii="Times New Roman" w:hAnsi="Times New Roman" w:cs="Times New Roman"/>
              </w:rPr>
              <w:t xml:space="preserve"> kvalitetna pitka voda; rafting; NP </w:t>
            </w:r>
            <w:r w:rsidR="00645663" w:rsidRPr="00C712F1">
              <w:rPr>
                <w:rFonts w:ascii="Times New Roman" w:hAnsi="Times New Roman" w:cs="Times New Roman"/>
                <w:b/>
              </w:rPr>
              <w:t>Krka</w:t>
            </w:r>
            <w:r w:rsidR="00645663" w:rsidRPr="00C712F1">
              <w:rPr>
                <w:rFonts w:ascii="Times New Roman" w:hAnsi="Times New Roman" w:cs="Times New Roman"/>
              </w:rPr>
              <w:t>: sedrene barijere sa slapovima (Roški sl</w:t>
            </w:r>
            <w:r w:rsidRPr="00C712F1">
              <w:rPr>
                <w:rFonts w:ascii="Times New Roman" w:hAnsi="Times New Roman" w:cs="Times New Roman"/>
              </w:rPr>
              <w:t>ap, Skradinski buk, Manojlovac)</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istarske rijeke</w:t>
            </w:r>
            <w:r w:rsidR="00645663" w:rsidRPr="00C712F1">
              <w:rPr>
                <w:rFonts w:ascii="Times New Roman" w:hAnsi="Times New Roman" w:cs="Times New Roman"/>
              </w:rPr>
              <w:t>: Mirna, Raša, Dragonja</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rijeke</w:t>
            </w:r>
            <w:r w:rsidR="00645663" w:rsidRPr="00C712F1">
              <w:rPr>
                <w:rFonts w:ascii="Times New Roman" w:hAnsi="Times New Roman" w:cs="Times New Roman"/>
              </w:rPr>
              <w:t xml:space="preserve"> </w:t>
            </w:r>
            <w:r w:rsidR="00645663" w:rsidRPr="00C712F1">
              <w:rPr>
                <w:rFonts w:ascii="Times New Roman" w:hAnsi="Times New Roman" w:cs="Times New Roman"/>
                <w:b/>
              </w:rPr>
              <w:t>primorčice</w:t>
            </w:r>
            <w:r w:rsidR="00645663" w:rsidRPr="00C712F1">
              <w:rPr>
                <w:rFonts w:ascii="Times New Roman" w:hAnsi="Times New Roman" w:cs="Times New Roman"/>
              </w:rPr>
              <w:t>: Rječina, Jadro, Ombla</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rijeke ponornice</w:t>
            </w:r>
            <w:r w:rsidR="00645663" w:rsidRPr="00C712F1">
              <w:rPr>
                <w:rFonts w:ascii="Times New Roman" w:hAnsi="Times New Roman" w:cs="Times New Roman"/>
              </w:rPr>
              <w:t>: Lika, Gacka (ribolov), Krbava, Dobra, Rič</w:t>
            </w:r>
            <w:r w:rsidRPr="00C712F1">
              <w:rPr>
                <w:rFonts w:ascii="Times New Roman" w:hAnsi="Times New Roman" w:cs="Times New Roman"/>
              </w:rPr>
              <w:t>ica, Drežnica, Pazinčica, Dobra</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krška vrela</w:t>
            </w:r>
            <w:r w:rsidR="00645663" w:rsidRPr="00C712F1">
              <w:rPr>
                <w:rFonts w:ascii="Times New Roman" w:hAnsi="Times New Roman" w:cs="Times New Roman"/>
              </w:rPr>
              <w:t xml:space="preserve"> (voda iz podzemnih pukotina)</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vrulje</w:t>
            </w:r>
            <w:r w:rsidR="00645663" w:rsidRPr="00C712F1">
              <w:rPr>
                <w:rFonts w:ascii="Times New Roman" w:hAnsi="Times New Roman" w:cs="Times New Roman"/>
              </w:rPr>
              <w:t xml:space="preserve"> (izvori slatke vode u moru)</w:t>
            </w:r>
          </w:p>
          <w:p w:rsidR="00505FF4"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termalni</w:t>
            </w:r>
            <w:r w:rsidR="00645663" w:rsidRPr="00C712F1">
              <w:rPr>
                <w:rFonts w:ascii="Times New Roman" w:hAnsi="Times New Roman" w:cs="Times New Roman"/>
              </w:rPr>
              <w:t xml:space="preserve"> izvori</w:t>
            </w:r>
            <w:r w:rsidRPr="00C712F1">
              <w:rPr>
                <w:rFonts w:ascii="Times New Roman" w:hAnsi="Times New Roman" w:cs="Times New Roman"/>
              </w:rPr>
              <w:t xml:space="preserve"> Tuheljske toplice, Topusko...)</w:t>
            </w:r>
          </w:p>
          <w:p w:rsidR="00645663" w:rsidRPr="00C712F1" w:rsidRDefault="00505FF4"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mineralni</w:t>
            </w:r>
            <w:r w:rsidR="00645663" w:rsidRPr="00C712F1">
              <w:rPr>
                <w:rFonts w:ascii="Times New Roman" w:hAnsi="Times New Roman" w:cs="Times New Roman"/>
              </w:rPr>
              <w:t xml:space="preserve"> izvori (Jamnička kiselica...)</w:t>
            </w:r>
          </w:p>
          <w:p w:rsidR="00DC3EAD" w:rsidRPr="00C712F1" w:rsidRDefault="00DC3EAD" w:rsidP="00505FF4">
            <w:pPr>
              <w:pStyle w:val="NoSpacing"/>
              <w:rPr>
                <w:rFonts w:ascii="Times New Roman" w:hAnsi="Times New Roman" w:cs="Times New Roman"/>
                <w:b/>
              </w:rPr>
            </w:pPr>
          </w:p>
          <w:p w:rsidR="00505FF4" w:rsidRPr="00C712F1" w:rsidRDefault="00645663" w:rsidP="00505FF4">
            <w:pPr>
              <w:pStyle w:val="NoSpacing"/>
              <w:rPr>
                <w:rFonts w:ascii="Times New Roman" w:hAnsi="Times New Roman" w:cs="Times New Roman"/>
                <w:b/>
              </w:rPr>
            </w:pPr>
            <w:r w:rsidRPr="00C712F1">
              <w:rPr>
                <w:rFonts w:ascii="Times New Roman" w:hAnsi="Times New Roman" w:cs="Times New Roman"/>
                <w:b/>
              </w:rPr>
              <w:t>JEZERA</w:t>
            </w:r>
          </w:p>
          <w:p w:rsidR="00DC3EAD" w:rsidRPr="00C712F1" w:rsidRDefault="00505FF4" w:rsidP="00505FF4">
            <w:pPr>
              <w:pStyle w:val="NoSpacing"/>
              <w:rPr>
                <w:rFonts w:ascii="Times New Roman" w:hAnsi="Times New Roman" w:cs="Times New Roman"/>
              </w:rPr>
            </w:pPr>
            <w:r w:rsidRPr="00C712F1">
              <w:rPr>
                <w:rFonts w:ascii="Times New Roman" w:hAnsi="Times New Roman" w:cs="Times New Roman"/>
                <w:b/>
              </w:rPr>
              <w:t>-</w:t>
            </w:r>
            <w:r w:rsidR="00645663" w:rsidRPr="00C712F1">
              <w:rPr>
                <w:rFonts w:ascii="Times New Roman" w:hAnsi="Times New Roman" w:cs="Times New Roman"/>
                <w:b/>
              </w:rPr>
              <w:t xml:space="preserve"> </w:t>
            </w:r>
            <w:r w:rsidR="00645663" w:rsidRPr="00C712F1">
              <w:rPr>
                <w:rFonts w:ascii="Times New Roman" w:hAnsi="Times New Roman" w:cs="Times New Roman"/>
                <w:b/>
                <w:u w:val="single"/>
              </w:rPr>
              <w:t>prirodna jezera</w:t>
            </w:r>
            <w:r w:rsidRPr="00C712F1">
              <w:rPr>
                <w:rFonts w:ascii="Times New Roman" w:hAnsi="Times New Roman" w:cs="Times New Roman"/>
              </w:rPr>
              <w:t xml:space="preserve"> -</w:t>
            </w:r>
            <w:r w:rsidR="00645663" w:rsidRPr="00C712F1">
              <w:rPr>
                <w:rFonts w:ascii="Times New Roman" w:hAnsi="Times New Roman" w:cs="Times New Roman"/>
              </w:rPr>
              <w:t xml:space="preserve"> </w:t>
            </w:r>
            <w:r w:rsidR="00645663" w:rsidRPr="00C712F1">
              <w:rPr>
                <w:rFonts w:ascii="Times New Roman" w:hAnsi="Times New Roman" w:cs="Times New Roman"/>
                <w:b/>
              </w:rPr>
              <w:t>najveće</w:t>
            </w:r>
            <w:r w:rsidR="00645663" w:rsidRPr="00C712F1">
              <w:rPr>
                <w:rFonts w:ascii="Times New Roman" w:hAnsi="Times New Roman" w:cs="Times New Roman"/>
              </w:rPr>
              <w:t xml:space="preserve"> je </w:t>
            </w:r>
            <w:r w:rsidR="00645663" w:rsidRPr="00C712F1">
              <w:rPr>
                <w:rFonts w:ascii="Times New Roman" w:hAnsi="Times New Roman" w:cs="Times New Roman"/>
                <w:b/>
              </w:rPr>
              <w:t>Vransko kod Biograda</w:t>
            </w:r>
            <w:r w:rsidR="00645663" w:rsidRPr="00C712F1">
              <w:rPr>
                <w:rFonts w:ascii="Times New Roman" w:hAnsi="Times New Roman" w:cs="Times New Roman"/>
              </w:rPr>
              <w:t>, park prirode, stanište ptic</w:t>
            </w:r>
            <w:r w:rsidR="00DC3EAD" w:rsidRPr="00C712F1">
              <w:rPr>
                <w:rFonts w:ascii="Times New Roman" w:hAnsi="Times New Roman" w:cs="Times New Roman"/>
              </w:rPr>
              <w:t>a, vodoopskrba; kriptodepresija</w:t>
            </w:r>
          </w:p>
          <w:p w:rsidR="00DC3EAD" w:rsidRPr="00C712F1" w:rsidRDefault="00645663" w:rsidP="00505FF4">
            <w:pPr>
              <w:pStyle w:val="NoSpacing"/>
              <w:rPr>
                <w:rFonts w:ascii="Times New Roman" w:hAnsi="Times New Roman" w:cs="Times New Roman"/>
              </w:rPr>
            </w:pPr>
            <w:r w:rsidRPr="00C712F1">
              <w:rPr>
                <w:rFonts w:ascii="Times New Roman" w:hAnsi="Times New Roman" w:cs="Times New Roman"/>
              </w:rPr>
              <w:t xml:space="preserve"> </w:t>
            </w:r>
            <w:r w:rsidR="00DC3EAD" w:rsidRPr="00C712F1">
              <w:rPr>
                <w:rFonts w:ascii="Times New Roman" w:hAnsi="Times New Roman" w:cs="Times New Roman"/>
              </w:rPr>
              <w:t>-</w:t>
            </w:r>
            <w:r w:rsidRPr="00C712F1">
              <w:rPr>
                <w:rFonts w:ascii="Times New Roman" w:hAnsi="Times New Roman" w:cs="Times New Roman"/>
                <w:b/>
              </w:rPr>
              <w:t>Vransko jezero na Cresu</w:t>
            </w:r>
            <w:r w:rsidRPr="00C712F1">
              <w:rPr>
                <w:rFonts w:ascii="Times New Roman" w:hAnsi="Times New Roman" w:cs="Times New Roman"/>
              </w:rPr>
              <w:t xml:space="preserve"> je </w:t>
            </w:r>
            <w:r w:rsidRPr="00C712F1">
              <w:rPr>
                <w:rFonts w:ascii="Times New Roman" w:hAnsi="Times New Roman" w:cs="Times New Roman"/>
                <w:b/>
              </w:rPr>
              <w:t>nadublje</w:t>
            </w:r>
            <w:r w:rsidR="00DC3EAD" w:rsidRPr="00C712F1">
              <w:rPr>
                <w:rFonts w:ascii="Times New Roman" w:hAnsi="Times New Roman" w:cs="Times New Roman"/>
                <w:b/>
              </w:rPr>
              <w:t>,</w:t>
            </w:r>
            <w:r w:rsidRPr="00C712F1">
              <w:rPr>
                <w:rFonts w:ascii="Times New Roman" w:hAnsi="Times New Roman" w:cs="Times New Roman"/>
              </w:rPr>
              <w:t xml:space="preserve"> kriptodepresija</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B</w:t>
            </w:r>
            <w:r w:rsidRPr="00C712F1">
              <w:rPr>
                <w:rFonts w:ascii="Times New Roman" w:hAnsi="Times New Roman" w:cs="Times New Roman"/>
                <w:b/>
              </w:rPr>
              <w:t>aćinska jezera</w:t>
            </w:r>
            <w:r w:rsidRPr="00C712F1">
              <w:rPr>
                <w:rFonts w:ascii="Times New Roman" w:hAnsi="Times New Roman" w:cs="Times New Roman"/>
              </w:rPr>
              <w:t>: kriptodepresija</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rPr>
              <w:t xml:space="preserve">krški </w:t>
            </w:r>
            <w:r w:rsidRPr="00C712F1">
              <w:rPr>
                <w:rFonts w:ascii="Times New Roman" w:hAnsi="Times New Roman" w:cs="Times New Roman"/>
              </w:rPr>
              <w:t>fenomeni: Crveno i Modro jezero</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Pr="00C712F1">
              <w:rPr>
                <w:rFonts w:ascii="Times New Roman" w:hAnsi="Times New Roman" w:cs="Times New Roman"/>
              </w:rPr>
              <w:t>Prokljansko jezero kod Šibenika (rijas)</w:t>
            </w:r>
            <w:r w:rsidR="00645663" w:rsidRPr="00C712F1">
              <w:rPr>
                <w:rFonts w:ascii="Times New Roman" w:hAnsi="Times New Roman" w:cs="Times New Roman"/>
              </w:rPr>
              <w:t xml:space="preserve"> </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 xml:space="preserve">- </w:t>
            </w:r>
            <w:r w:rsidR="00645663" w:rsidRPr="00C712F1">
              <w:rPr>
                <w:rFonts w:ascii="Times New Roman" w:hAnsi="Times New Roman" w:cs="Times New Roman"/>
              </w:rPr>
              <w:t xml:space="preserve">NP </w:t>
            </w:r>
            <w:r w:rsidR="00645663" w:rsidRPr="00C712F1">
              <w:rPr>
                <w:rFonts w:ascii="Times New Roman" w:hAnsi="Times New Roman" w:cs="Times New Roman"/>
                <w:b/>
              </w:rPr>
              <w:t>Plitvička jezera</w:t>
            </w:r>
            <w:r w:rsidRPr="00C712F1">
              <w:rPr>
                <w:rFonts w:ascii="Times New Roman" w:hAnsi="Times New Roman" w:cs="Times New Roman"/>
              </w:rPr>
              <w:t>: 16 jezera</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u w:val="single"/>
              </w:rPr>
              <w:t>umjetna jezera</w:t>
            </w:r>
            <w:r w:rsidR="00645663" w:rsidRPr="00C712F1">
              <w:rPr>
                <w:rFonts w:ascii="Times New Roman" w:hAnsi="Times New Roman" w:cs="Times New Roman"/>
              </w:rPr>
              <w:t xml:space="preserve">: Bajer, Sabljaki, Lokvarsko; </w:t>
            </w:r>
            <w:r w:rsidRPr="00C712F1">
              <w:rPr>
                <w:rFonts w:ascii="Times New Roman" w:hAnsi="Times New Roman" w:cs="Times New Roman"/>
              </w:rPr>
              <w:t>Perućko jezero</w:t>
            </w:r>
          </w:p>
          <w:p w:rsidR="00DC3EAD" w:rsidRPr="00C712F1" w:rsidRDefault="00645663" w:rsidP="00505FF4">
            <w:pPr>
              <w:pStyle w:val="NoSpacing"/>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akumulacije</w:t>
            </w:r>
            <w:r w:rsidRPr="00C712F1">
              <w:rPr>
                <w:rFonts w:ascii="Times New Roman" w:hAnsi="Times New Roman" w:cs="Times New Roman"/>
              </w:rPr>
              <w:t xml:space="preserve">: </w:t>
            </w:r>
            <w:r w:rsidRPr="00C712F1">
              <w:rPr>
                <w:rFonts w:ascii="Times New Roman" w:hAnsi="Times New Roman" w:cs="Times New Roman"/>
                <w:b/>
              </w:rPr>
              <w:t>Dubravsko</w:t>
            </w:r>
            <w:r w:rsidRPr="00C712F1">
              <w:rPr>
                <w:rFonts w:ascii="Times New Roman" w:hAnsi="Times New Roman" w:cs="Times New Roman"/>
              </w:rPr>
              <w:t xml:space="preserve"> (</w:t>
            </w:r>
            <w:r w:rsidRPr="00C712F1">
              <w:rPr>
                <w:rFonts w:ascii="Times New Roman" w:hAnsi="Times New Roman" w:cs="Times New Roman"/>
                <w:b/>
              </w:rPr>
              <w:t>najveće</w:t>
            </w:r>
            <w:r w:rsidRPr="00C712F1">
              <w:rPr>
                <w:rFonts w:ascii="Times New Roman" w:hAnsi="Times New Roman" w:cs="Times New Roman"/>
              </w:rPr>
              <w:t>),</w:t>
            </w:r>
            <w:r w:rsidR="00DC3EAD" w:rsidRPr="00C712F1">
              <w:rPr>
                <w:rFonts w:ascii="Times New Roman" w:hAnsi="Times New Roman" w:cs="Times New Roman"/>
              </w:rPr>
              <w:t xml:space="preserve"> Varaždinsko, Ormoško, Kruščica</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w:t>
            </w:r>
            <w:r w:rsidR="00645663" w:rsidRPr="00C712F1">
              <w:rPr>
                <w:rFonts w:ascii="Times New Roman" w:hAnsi="Times New Roman" w:cs="Times New Roman"/>
              </w:rPr>
              <w:t xml:space="preserve"> </w:t>
            </w:r>
            <w:r w:rsidR="00645663" w:rsidRPr="00C712F1">
              <w:rPr>
                <w:rFonts w:ascii="Times New Roman" w:hAnsi="Times New Roman" w:cs="Times New Roman"/>
                <w:b/>
              </w:rPr>
              <w:t>šoderice</w:t>
            </w:r>
            <w:r w:rsidR="00645663" w:rsidRPr="00C712F1">
              <w:rPr>
                <w:rFonts w:ascii="Times New Roman" w:hAnsi="Times New Roman" w:cs="Times New Roman"/>
              </w:rPr>
              <w:t xml:space="preserve">: </w:t>
            </w:r>
            <w:r w:rsidRPr="00C712F1">
              <w:rPr>
                <w:rFonts w:ascii="Times New Roman" w:hAnsi="Times New Roman" w:cs="Times New Roman"/>
              </w:rPr>
              <w:t>Jarun, Šoderica kraj Koprivnice</w:t>
            </w:r>
          </w:p>
          <w:p w:rsidR="00645663" w:rsidRPr="00C712F1" w:rsidRDefault="00645663" w:rsidP="00505FF4">
            <w:pPr>
              <w:pStyle w:val="NoSpacing"/>
              <w:rPr>
                <w:rFonts w:ascii="Times New Roman" w:hAnsi="Times New Roman" w:cs="Times New Roman"/>
              </w:rPr>
            </w:pPr>
            <w:r w:rsidRPr="00C712F1">
              <w:rPr>
                <w:rFonts w:ascii="Times New Roman" w:hAnsi="Times New Roman" w:cs="Times New Roman"/>
              </w:rPr>
              <w:t xml:space="preserve"> </w:t>
            </w:r>
            <w:r w:rsidRPr="00C712F1">
              <w:rPr>
                <w:rFonts w:ascii="Times New Roman" w:hAnsi="Times New Roman" w:cs="Times New Roman"/>
                <w:b/>
              </w:rPr>
              <w:t>ribnjaci</w:t>
            </w:r>
            <w:r w:rsidRPr="00C712F1">
              <w:rPr>
                <w:rFonts w:ascii="Times New Roman" w:hAnsi="Times New Roman" w:cs="Times New Roman"/>
              </w:rPr>
              <w:t>; Siščani kod Čazme, Jasinje kod Slavonskog</w:t>
            </w:r>
            <w:r w:rsidR="00DC3EAD" w:rsidRPr="00C712F1">
              <w:rPr>
                <w:rFonts w:ascii="Times New Roman" w:hAnsi="Times New Roman" w:cs="Times New Roman"/>
              </w:rPr>
              <w:t xml:space="preserve"> Broda; Končanica</w:t>
            </w:r>
            <w:r w:rsidRPr="00C712F1">
              <w:rPr>
                <w:rFonts w:ascii="Times New Roman" w:hAnsi="Times New Roman" w:cs="Times New Roman"/>
              </w:rPr>
              <w:t xml:space="preserve"> </w:t>
            </w:r>
          </w:p>
          <w:p w:rsidR="00DC3EAD" w:rsidRPr="00C712F1" w:rsidRDefault="00645663" w:rsidP="00505FF4">
            <w:pPr>
              <w:pStyle w:val="NoSpacing"/>
              <w:rPr>
                <w:rFonts w:ascii="Times New Roman" w:hAnsi="Times New Roman" w:cs="Times New Roman"/>
              </w:rPr>
            </w:pPr>
            <w:r w:rsidRPr="00C712F1">
              <w:rPr>
                <w:rFonts w:ascii="Times New Roman" w:hAnsi="Times New Roman" w:cs="Times New Roman"/>
                <w:b/>
              </w:rPr>
              <w:t>MOČVARE</w:t>
            </w:r>
          </w:p>
          <w:p w:rsidR="00DC3EAD" w:rsidRPr="00C712F1" w:rsidRDefault="00DC3EAD" w:rsidP="00505FF4">
            <w:pPr>
              <w:pStyle w:val="NoSpacing"/>
              <w:rPr>
                <w:rFonts w:ascii="Times New Roman" w:hAnsi="Times New Roman" w:cs="Times New Roman"/>
              </w:rPr>
            </w:pPr>
            <w:r w:rsidRPr="00C712F1">
              <w:rPr>
                <w:rFonts w:ascii="Times New Roman" w:hAnsi="Times New Roman" w:cs="Times New Roman"/>
              </w:rPr>
              <w:t xml:space="preserve"> Lonjsko polje, Kopački rit</w:t>
            </w:r>
          </w:p>
          <w:p w:rsidR="00645663" w:rsidRPr="00C712F1" w:rsidRDefault="00645663" w:rsidP="00DC3EAD">
            <w:pPr>
              <w:pStyle w:val="NoSpacing"/>
              <w:rPr>
                <w:rFonts w:ascii="Times New Roman" w:hAnsi="Times New Roman" w:cs="Times New Roman"/>
              </w:rPr>
            </w:pPr>
            <w:r w:rsidRPr="00C712F1">
              <w:rPr>
                <w:rFonts w:ascii="Times New Roman" w:hAnsi="Times New Roman" w:cs="Times New Roman"/>
              </w:rPr>
              <w:t xml:space="preserve"> </w:t>
            </w:r>
            <w:r w:rsidR="00DC3EAD" w:rsidRPr="00C712F1">
              <w:rPr>
                <w:rFonts w:ascii="Times New Roman" w:hAnsi="Times New Roman" w:cs="Times New Roman"/>
                <w:b/>
              </w:rPr>
              <w:t>-</w:t>
            </w:r>
            <w:r w:rsidR="00DC3EAD" w:rsidRPr="00C712F1">
              <w:rPr>
                <w:rFonts w:ascii="Times New Roman" w:hAnsi="Times New Roman" w:cs="Times New Roman"/>
              </w:rPr>
              <w:t xml:space="preserve"> odvodnjavanje močvara za</w:t>
            </w:r>
            <w:r w:rsidRPr="00C712F1">
              <w:rPr>
                <w:rFonts w:ascii="Times New Roman" w:hAnsi="Times New Roman" w:cs="Times New Roman"/>
              </w:rPr>
              <w:t xml:space="preserve"> dobivanje obradivih površina</w:t>
            </w:r>
          </w:p>
        </w:tc>
      </w:tr>
      <w:tr w:rsidR="00645663" w:rsidRPr="00C712F1" w:rsidTr="00645663">
        <w:tc>
          <w:tcPr>
            <w:tcW w:w="10774" w:type="dxa"/>
            <w:gridSpan w:val="12"/>
          </w:tcPr>
          <w:p w:rsidR="00645663" w:rsidRPr="00C712F1" w:rsidRDefault="00645663" w:rsidP="00477384">
            <w:pPr>
              <w:spacing w:after="0" w:line="240" w:lineRule="auto"/>
              <w:rPr>
                <w:rFonts w:ascii="Times New Roman" w:hAnsi="Times New Roman" w:cs="Times New Roman"/>
                <w:b/>
              </w:rPr>
            </w:pPr>
            <w:r w:rsidRPr="00C712F1">
              <w:rPr>
                <w:rFonts w:ascii="Times New Roman" w:hAnsi="Times New Roman" w:cs="Times New Roman"/>
                <w:b/>
              </w:rPr>
              <w:lastRenderedPageBreak/>
              <w:t>Rad s učenicima prema posebnom odgojno-obrazovnom programu</w:t>
            </w:r>
          </w:p>
          <w:p w:rsidR="00645663" w:rsidRPr="00C712F1" w:rsidRDefault="00645663" w:rsidP="00645663">
            <w:pPr>
              <w:numPr>
                <w:ilvl w:val="0"/>
                <w:numId w:val="3"/>
              </w:numPr>
              <w:spacing w:after="0" w:line="240" w:lineRule="auto"/>
              <w:rPr>
                <w:rFonts w:ascii="Times New Roman" w:hAnsi="Times New Roman" w:cs="Times New Roman"/>
              </w:rPr>
            </w:pPr>
            <w:r w:rsidRPr="00C712F1">
              <w:rPr>
                <w:rFonts w:ascii="Times New Roman" w:hAnsi="Times New Roman" w:cs="Times New Roman"/>
              </w:rPr>
              <w:t>Imenujte i na karti pokažite veće rijeke i jezera.</w:t>
            </w:r>
          </w:p>
          <w:p w:rsidR="00645663" w:rsidRPr="00C712F1" w:rsidRDefault="00645663" w:rsidP="00645663">
            <w:pPr>
              <w:numPr>
                <w:ilvl w:val="0"/>
                <w:numId w:val="3"/>
              </w:numPr>
              <w:spacing w:after="0" w:line="240" w:lineRule="auto"/>
              <w:rPr>
                <w:rFonts w:ascii="Times New Roman" w:hAnsi="Times New Roman" w:cs="Times New Roman"/>
              </w:rPr>
            </w:pPr>
            <w:r w:rsidRPr="00C712F1">
              <w:rPr>
                <w:rFonts w:ascii="Times New Roman" w:hAnsi="Times New Roman" w:cs="Times New Roman"/>
              </w:rPr>
              <w:t>Opišite važnost voda za gospodarstvo i vodoopskrbu.</w:t>
            </w:r>
          </w:p>
          <w:p w:rsidR="00645663" w:rsidRPr="00C712F1" w:rsidRDefault="00645663" w:rsidP="00645663">
            <w:pPr>
              <w:numPr>
                <w:ilvl w:val="0"/>
                <w:numId w:val="3"/>
              </w:numPr>
              <w:spacing w:after="0" w:line="240" w:lineRule="auto"/>
              <w:rPr>
                <w:rFonts w:ascii="Times New Roman" w:hAnsi="Times New Roman" w:cs="Times New Roman"/>
              </w:rPr>
            </w:pPr>
            <w:r w:rsidRPr="00C712F1">
              <w:rPr>
                <w:rFonts w:ascii="Times New Roman" w:hAnsi="Times New Roman" w:cs="Times New Roman"/>
              </w:rPr>
              <w:t>Kako biste spriječili prekomjernu potrošnju vode?</w:t>
            </w:r>
          </w:p>
        </w:tc>
      </w:tr>
      <w:tr w:rsidR="00645663" w:rsidRPr="00C712F1" w:rsidTr="00645663">
        <w:tc>
          <w:tcPr>
            <w:tcW w:w="10774" w:type="dxa"/>
            <w:gridSpan w:val="12"/>
          </w:tcPr>
          <w:p w:rsidR="00645663" w:rsidRPr="00C712F1" w:rsidRDefault="00645663" w:rsidP="00477384">
            <w:pPr>
              <w:spacing w:after="0" w:line="240" w:lineRule="auto"/>
              <w:rPr>
                <w:rFonts w:ascii="Times New Roman" w:hAnsi="Times New Roman" w:cs="Times New Roman"/>
              </w:rPr>
            </w:pPr>
          </w:p>
        </w:tc>
      </w:tr>
      <w:tr w:rsidR="00645663" w:rsidRPr="00C712F1" w:rsidTr="00645663">
        <w:tc>
          <w:tcPr>
            <w:tcW w:w="10774" w:type="dxa"/>
            <w:gridSpan w:val="12"/>
          </w:tcPr>
          <w:p w:rsidR="00645663" w:rsidRPr="00C712F1" w:rsidRDefault="00BB18D7" w:rsidP="00477384">
            <w:pPr>
              <w:pStyle w:val="NoSpacing"/>
              <w:rPr>
                <w:rFonts w:ascii="Times New Roman" w:hAnsi="Times New Roman" w:cs="Times New Roman"/>
                <w:b/>
                <w:bCs/>
              </w:rPr>
            </w:pPr>
            <w:r w:rsidRPr="00382D79">
              <w:rPr>
                <w:rFonts w:ascii="Times New Roman" w:eastAsia="Calibri" w:hAnsi="Times New Roman" w:cs="Times New Roman"/>
                <w:b/>
                <w:sz w:val="24"/>
                <w:szCs w:val="24"/>
              </w:rPr>
              <w:t xml:space="preserve">LITERATURA: </w:t>
            </w:r>
            <w:r w:rsidRPr="00B561D2">
              <w:rPr>
                <w:rFonts w:ascii="Times New Roman" w:eastAsia="Calibri" w:hAnsi="Times New Roman" w:cs="Times New Roman"/>
                <w:sz w:val="24"/>
                <w:szCs w:val="24"/>
              </w:rPr>
              <w:t>udžbenik, radna bilježnica, školski atlas, bilježnica, stručni časopisi</w:t>
            </w:r>
            <w:r>
              <w:rPr>
                <w:rFonts w:ascii="Times New Roman" w:eastAsia="Calibri" w:hAnsi="Times New Roman" w:cs="Times New Roman"/>
                <w:sz w:val="24"/>
                <w:szCs w:val="24"/>
              </w:rPr>
              <w:t>:</w:t>
            </w:r>
            <w:r w:rsidRPr="00B561D2">
              <w:rPr>
                <w:rFonts w:ascii="Times New Roman" w:eastAsia="Calibri" w:hAnsi="Times New Roman" w:cs="Times New Roman"/>
                <w:sz w:val="24"/>
                <w:szCs w:val="24"/>
              </w:rPr>
              <w:t xml:space="preserve"> Meridijani, National Geographic, Geo, Priroda, Geografski horizont, Kartografija i Geoinformacije</w:t>
            </w:r>
            <w:r>
              <w:rPr>
                <w:rFonts w:ascii="Times New Roman" w:eastAsia="Calibri" w:hAnsi="Times New Roman" w:cs="Times New Roman"/>
                <w:sz w:val="24"/>
                <w:szCs w:val="24"/>
              </w:rPr>
              <w:t xml:space="preserve">;  </w:t>
            </w:r>
            <w:r w:rsidRPr="00382D79">
              <w:rPr>
                <w:rFonts w:ascii="Times New Roman" w:hAnsi="Times New Roman"/>
                <w:sz w:val="24"/>
                <w:szCs w:val="24"/>
              </w:rPr>
              <w:t xml:space="preserve">Z. Curić: Školski geografski leksikon; E-enciklopedija-opća enciklopedija; I. Nejašmić: Opća geografija;  </w:t>
            </w:r>
            <w:hyperlink r:id="rId5" w:history="1">
              <w:r w:rsidRPr="00382D79">
                <w:rPr>
                  <w:rStyle w:val="Hyperlink"/>
                  <w:rFonts w:ascii="Times New Roman" w:hAnsi="Times New Roman"/>
                  <w:sz w:val="24"/>
                  <w:szCs w:val="24"/>
                </w:rPr>
                <w:t>www.geografija.hr</w:t>
              </w:r>
            </w:hyperlink>
            <w:r w:rsidRPr="00382D79">
              <w:rPr>
                <w:rFonts w:ascii="Times New Roman" w:hAnsi="Times New Roman"/>
                <w:sz w:val="24"/>
                <w:szCs w:val="24"/>
              </w:rPr>
              <w:t xml:space="preserve">; </w:t>
            </w:r>
            <w:hyperlink r:id="rId6" w:history="1">
              <w:r w:rsidRPr="00382D79">
                <w:rPr>
                  <w:rStyle w:val="Hyperlink"/>
                  <w:rFonts w:ascii="Times New Roman" w:hAnsi="Times New Roman"/>
                  <w:sz w:val="24"/>
                  <w:szCs w:val="24"/>
                </w:rPr>
                <w:t>www.skolskiportal.hr</w:t>
              </w:r>
            </w:hyperlink>
          </w:p>
        </w:tc>
      </w:tr>
      <w:tr w:rsidR="00645663" w:rsidRPr="00C712F1" w:rsidTr="00645663">
        <w:tc>
          <w:tcPr>
            <w:tcW w:w="10774" w:type="dxa"/>
            <w:gridSpan w:val="12"/>
          </w:tcPr>
          <w:p w:rsidR="00645663" w:rsidRPr="00C712F1" w:rsidRDefault="00645663" w:rsidP="00477384">
            <w:pPr>
              <w:spacing w:after="0" w:line="240" w:lineRule="auto"/>
              <w:rPr>
                <w:rFonts w:ascii="Times New Roman" w:hAnsi="Times New Roman" w:cs="Times New Roman"/>
                <w:b/>
              </w:rPr>
            </w:pPr>
            <w:r w:rsidRPr="00C712F1">
              <w:rPr>
                <w:rFonts w:ascii="Times New Roman" w:hAnsi="Times New Roman" w:cs="Times New Roman"/>
                <w:b/>
              </w:rPr>
              <w:t xml:space="preserve">Kreativno stvaralaštvo: </w:t>
            </w:r>
          </w:p>
          <w:p w:rsidR="00645663" w:rsidRPr="00C712F1" w:rsidRDefault="00645663" w:rsidP="00477384">
            <w:pPr>
              <w:spacing w:after="0" w:line="240" w:lineRule="auto"/>
              <w:rPr>
                <w:rFonts w:ascii="Times New Roman" w:hAnsi="Times New Roman" w:cs="Times New Roman"/>
              </w:rPr>
            </w:pPr>
            <w:r w:rsidRPr="00C712F1">
              <w:rPr>
                <w:rFonts w:ascii="Times New Roman" w:hAnsi="Times New Roman" w:cs="Times New Roman"/>
                <w:b/>
              </w:rPr>
              <w:t>Od sljedećih pojmova napišite geografsku priču: s</w:t>
            </w:r>
            <w:r w:rsidRPr="00C712F1">
              <w:rPr>
                <w:rFonts w:ascii="Times New Roman" w:hAnsi="Times New Roman" w:cs="Times New Roman"/>
              </w:rPr>
              <w:t xml:space="preserve">lijev, porječje, vrelo, vrulje, vodostaj, riječni režimi, delta, rijas, primorčice, sedrene barijere, kanjoni, jezera po postanku, kriptodepresija, akumulacija, močvare, rijeke, jezera, močvare Hrvatske,  melioracija, </w:t>
            </w:r>
            <w:r w:rsidRPr="00C712F1">
              <w:rPr>
                <w:rFonts w:ascii="Times New Roman" w:hAnsi="Times New Roman" w:cs="Times New Roman"/>
                <w:lang w:eastAsia="hr-HR"/>
              </w:rPr>
              <w:t>zaštićena područja</w:t>
            </w:r>
            <w:r w:rsidRPr="00C712F1">
              <w:rPr>
                <w:rFonts w:ascii="Times New Roman" w:hAnsi="Times New Roman" w:cs="Times New Roman"/>
              </w:rPr>
              <w:t xml:space="preserve"> Sava, Drava, Dunav, Mura, Una, Korana, Glina, Mrežnica, Dobra, Sutla, Dragonja, Mirna, Raša, Rječina,  Lika, Krbava, Gacka, Zrmanja, Krka, Čikola, Cetina, Neretva, Ombla, Ilova, Lonja, Česma, Bosut, Bednja, Vuka, Karašica, Orljava, Vransko jezero kod Biograda, Vransko jezero na Cresu,  Baćinska jezera, Crveno i Modro jezero, Prokljansko jezero, Plitvička jezera, Bajer, Sabljaki, Lokvarsko, Perućko jezero, Dubravsko, Varaždinsko, Ormoško, Kruščica, Jarun, Šoderica kraj Koprivnice, Siščani kod Čazme, Jasinje kod Slavonskog Broda, Končanica, Lonjsko polje, Kopački rit.</w:t>
            </w:r>
          </w:p>
        </w:tc>
      </w:tr>
      <w:tr w:rsidR="00645663" w:rsidRPr="00C712F1" w:rsidTr="00645663">
        <w:tc>
          <w:tcPr>
            <w:tcW w:w="10774" w:type="dxa"/>
            <w:gridSpan w:val="12"/>
          </w:tcPr>
          <w:p w:rsidR="00645663" w:rsidRPr="00C712F1" w:rsidRDefault="00645663" w:rsidP="00477384">
            <w:pPr>
              <w:spacing w:after="0" w:line="240" w:lineRule="auto"/>
              <w:jc w:val="center"/>
              <w:rPr>
                <w:rFonts w:ascii="Times New Roman" w:hAnsi="Times New Roman" w:cs="Times New Roman"/>
                <w:b/>
              </w:rPr>
            </w:pPr>
            <w:r w:rsidRPr="00C712F1">
              <w:rPr>
                <w:rFonts w:ascii="Times New Roman" w:hAnsi="Times New Roman" w:cs="Times New Roman"/>
                <w:b/>
              </w:rPr>
              <w:t>ZADATCI ZA PROVJERU ISHODA UČENJA</w:t>
            </w:r>
          </w:p>
          <w:p w:rsidR="00645663" w:rsidRPr="00C712F1" w:rsidRDefault="00645663" w:rsidP="00477384">
            <w:pPr>
              <w:spacing w:after="0" w:line="240" w:lineRule="auto"/>
              <w:jc w:val="center"/>
              <w:rPr>
                <w:rFonts w:ascii="Times New Roman" w:hAnsi="Times New Roman" w:cs="Times New Roman"/>
                <w:b/>
              </w:rPr>
            </w:pPr>
          </w:p>
          <w:p w:rsidR="00645663" w:rsidRPr="00C712F1" w:rsidRDefault="00645663" w:rsidP="00477384">
            <w:pPr>
              <w:spacing w:after="0" w:line="240" w:lineRule="auto"/>
              <w:jc w:val="center"/>
              <w:rPr>
                <w:rFonts w:ascii="Times New Roman" w:hAnsi="Times New Roman" w:cs="Times New Roman"/>
                <w:b/>
                <w:u w:val="single"/>
              </w:rPr>
            </w:pPr>
            <w:r w:rsidRPr="00C712F1">
              <w:rPr>
                <w:rFonts w:ascii="Times New Roman" w:hAnsi="Times New Roman" w:cs="Times New Roman"/>
                <w:b/>
                <w:u w:val="single"/>
              </w:rPr>
              <w:t>Sljedeće zadatke riješite na karti 1</w:t>
            </w:r>
          </w:p>
          <w:p w:rsidR="00645663" w:rsidRPr="00C712F1" w:rsidRDefault="00645663" w:rsidP="00645663">
            <w:pPr>
              <w:numPr>
                <w:ilvl w:val="0"/>
                <w:numId w:val="2"/>
              </w:numPr>
              <w:spacing w:after="0" w:line="240" w:lineRule="auto"/>
              <w:rPr>
                <w:rFonts w:ascii="Times New Roman" w:hAnsi="Times New Roman" w:cs="Times New Roman"/>
              </w:rPr>
            </w:pPr>
            <w:r w:rsidRPr="00C712F1">
              <w:rPr>
                <w:rFonts w:ascii="Times New Roman" w:hAnsi="Times New Roman" w:cs="Times New Roman"/>
              </w:rPr>
              <w:t>Uz navedene brojeve napišite naziv jezera.</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lastRenderedPageBreak/>
              <w:t>1_________________________, 2______________________, 3_______________________</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4_________________________, 5______________________, 6_______________________,</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7_________________________, 8______________________, 9_______________________,</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10________________________, 11______________________, 12______________________,</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13________________________, 14______________________, 15 ______________________,</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 xml:space="preserve">16 ________________________, 17 _____________________, 18 _____________________, </w:t>
            </w:r>
          </w:p>
          <w:p w:rsidR="00645663" w:rsidRPr="00C712F1" w:rsidRDefault="00645663" w:rsidP="00477384">
            <w:pPr>
              <w:spacing w:after="0" w:line="240" w:lineRule="auto"/>
              <w:ind w:left="720"/>
              <w:rPr>
                <w:rFonts w:ascii="Times New Roman" w:hAnsi="Times New Roman" w:cs="Times New Roman"/>
              </w:rPr>
            </w:pPr>
            <w:r w:rsidRPr="00C712F1">
              <w:rPr>
                <w:rFonts w:ascii="Times New Roman" w:hAnsi="Times New Roman" w:cs="Times New Roman"/>
              </w:rPr>
              <w:t>19 ________________________, 20 _____________________</w:t>
            </w:r>
          </w:p>
          <w:p w:rsidR="00645663" w:rsidRPr="00C712F1" w:rsidRDefault="00645663" w:rsidP="00645663">
            <w:pPr>
              <w:numPr>
                <w:ilvl w:val="0"/>
                <w:numId w:val="2"/>
              </w:numPr>
              <w:spacing w:after="0" w:line="240" w:lineRule="auto"/>
              <w:rPr>
                <w:rFonts w:ascii="Times New Roman" w:hAnsi="Times New Roman" w:cs="Times New Roman"/>
              </w:rPr>
            </w:pPr>
            <w:r w:rsidRPr="00C712F1">
              <w:rPr>
                <w:rFonts w:ascii="Times New Roman" w:hAnsi="Times New Roman" w:cs="Times New Roman"/>
              </w:rPr>
              <w:t>Akumulacije obojite plavo; krške fenomene obojite žuto; umjetna jezera obojite crveno; najveće prirodno jezero uokvirite; najdublje prirodno jezero označite trokutićem; ribnjake podvucite,  kriptodepresije zaokružite; zvjezdicom označite najveću akumulaciju.</w:t>
            </w:r>
          </w:p>
          <w:p w:rsidR="00645663" w:rsidRPr="00C712F1" w:rsidRDefault="00645663" w:rsidP="00477384">
            <w:pPr>
              <w:spacing w:after="0" w:line="240" w:lineRule="auto"/>
              <w:jc w:val="center"/>
              <w:rPr>
                <w:rFonts w:ascii="Times New Roman" w:hAnsi="Times New Roman" w:cs="Times New Roman"/>
                <w:b/>
              </w:rPr>
            </w:pPr>
          </w:p>
          <w:p w:rsidR="00645663" w:rsidRPr="00C712F1" w:rsidRDefault="00645663" w:rsidP="00477384">
            <w:pPr>
              <w:spacing w:after="0" w:line="240" w:lineRule="auto"/>
              <w:jc w:val="center"/>
              <w:rPr>
                <w:rFonts w:ascii="Times New Roman" w:hAnsi="Times New Roman" w:cs="Times New Roman"/>
                <w:b/>
              </w:rPr>
            </w:pPr>
          </w:p>
          <w:p w:rsidR="00645663" w:rsidRPr="00C712F1" w:rsidRDefault="00645663" w:rsidP="00477384">
            <w:pPr>
              <w:spacing w:after="0" w:line="240" w:lineRule="auto"/>
              <w:jc w:val="center"/>
              <w:rPr>
                <w:rFonts w:ascii="Times New Roman" w:hAnsi="Times New Roman" w:cs="Times New Roman"/>
                <w:b/>
              </w:rPr>
            </w:pPr>
            <w:r w:rsidRPr="00C712F1">
              <w:rPr>
                <w:rFonts w:ascii="Times New Roman" w:hAnsi="Times New Roman" w:cs="Times New Roman"/>
                <w:noProof/>
                <w:u w:val="single"/>
                <w:lang w:eastAsia="hr-HR"/>
              </w:rPr>
              <w:drawing>
                <wp:inline distT="0" distB="0" distL="0" distR="0">
                  <wp:extent cx="3895090" cy="3742690"/>
                  <wp:effectExtent l="19050" t="1905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b="2286"/>
                          <a:stretch>
                            <a:fillRect/>
                          </a:stretch>
                        </pic:blipFill>
                        <pic:spPr bwMode="auto">
                          <a:xfrm>
                            <a:off x="0" y="0"/>
                            <a:ext cx="3895090" cy="3742690"/>
                          </a:xfrm>
                          <a:prstGeom prst="rect">
                            <a:avLst/>
                          </a:prstGeom>
                          <a:noFill/>
                          <a:ln w="6350" cmpd="sng">
                            <a:solidFill>
                              <a:srgbClr val="000000"/>
                            </a:solidFill>
                            <a:miter lim="800000"/>
                            <a:headEnd/>
                            <a:tailEnd/>
                          </a:ln>
                          <a:effectLst/>
                        </pic:spPr>
                      </pic:pic>
                    </a:graphicData>
                  </a:graphic>
                </wp:inline>
              </w:drawing>
            </w:r>
          </w:p>
          <w:p w:rsidR="00C1307F" w:rsidRPr="00C712F1" w:rsidRDefault="00C1307F" w:rsidP="00477384">
            <w:pPr>
              <w:spacing w:after="0" w:line="240" w:lineRule="auto"/>
              <w:jc w:val="center"/>
              <w:rPr>
                <w:rFonts w:ascii="Times New Roman" w:hAnsi="Times New Roman" w:cs="Times New Roman"/>
                <w:b/>
              </w:rPr>
            </w:pPr>
          </w:p>
          <w:p w:rsidR="00C1307F" w:rsidRPr="00C712F1" w:rsidRDefault="00986542" w:rsidP="00986542">
            <w:pPr>
              <w:spacing w:after="0" w:line="240" w:lineRule="auto"/>
              <w:rPr>
                <w:rFonts w:ascii="Times New Roman" w:hAnsi="Times New Roman" w:cs="Times New Roman"/>
              </w:rPr>
            </w:pPr>
            <w:r w:rsidRPr="00C712F1">
              <w:rPr>
                <w:rFonts w:ascii="Times New Roman" w:hAnsi="Times New Roman" w:cs="Times New Roman"/>
              </w:rPr>
              <w:t>Zadaci za usmenu provjeru:</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Opišite osnovna obilježja voda na kopnu.</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Opišite vžnost voda na kopnu.</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Imenujte i opišite osnovne elemente tekućica i porječja na primjeru velike rijeke koristeći se geografskom kartom.</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Navedite i na geografskoj  karti pokažite veće hrvatske rijeke.</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Po čemu se razlikuju prirodna od umjetnih jezera?</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Imenuje i  nageografskoj karti pokažite najveća jezera.</w:t>
            </w:r>
          </w:p>
          <w:p w:rsidR="00986542" w:rsidRPr="00C712F1" w:rsidRDefault="00986542" w:rsidP="00986542">
            <w:pPr>
              <w:pStyle w:val="ListParagraph"/>
              <w:numPr>
                <w:ilvl w:val="0"/>
                <w:numId w:val="4"/>
              </w:numPr>
              <w:spacing w:after="0" w:line="240" w:lineRule="auto"/>
              <w:rPr>
                <w:rFonts w:ascii="Times New Roman" w:hAnsi="Times New Roman" w:cs="Times New Roman"/>
              </w:rPr>
            </w:pPr>
            <w:r w:rsidRPr="00C712F1">
              <w:rPr>
                <w:rFonts w:ascii="Times New Roman" w:hAnsi="Times New Roman" w:cs="Times New Roman"/>
              </w:rPr>
              <w:t>Opišite načiniskorištavanja kopnenihvod.</w:t>
            </w:r>
          </w:p>
          <w:p w:rsidR="00C1307F" w:rsidRPr="00C712F1" w:rsidRDefault="00C1307F" w:rsidP="00C1307F">
            <w:pPr>
              <w:spacing w:after="0" w:line="240" w:lineRule="auto"/>
              <w:rPr>
                <w:rFonts w:ascii="Times New Roman" w:hAnsi="Times New Roman" w:cs="Times New Roman"/>
                <w:b/>
              </w:rPr>
            </w:pPr>
            <w:bookmarkStart w:id="0" w:name="_GoBack"/>
            <w:bookmarkEnd w:id="0"/>
          </w:p>
        </w:tc>
      </w:tr>
      <w:tr w:rsidR="00645663" w:rsidRPr="00C712F1" w:rsidTr="00645663">
        <w:trPr>
          <w:trHeight w:val="10981"/>
        </w:trPr>
        <w:tc>
          <w:tcPr>
            <w:tcW w:w="10774" w:type="dxa"/>
            <w:gridSpan w:val="12"/>
          </w:tcPr>
          <w:p w:rsidR="00645663" w:rsidRPr="00C712F1" w:rsidRDefault="00645663" w:rsidP="00477384">
            <w:pPr>
              <w:spacing w:after="0" w:line="240" w:lineRule="auto"/>
              <w:jc w:val="center"/>
              <w:rPr>
                <w:rFonts w:ascii="Times New Roman" w:hAnsi="Times New Roman" w:cs="Times New Roman"/>
                <w:u w:val="single"/>
              </w:rPr>
            </w:pPr>
          </w:p>
          <w:p w:rsidR="00645663" w:rsidRPr="00C712F1" w:rsidRDefault="00645663" w:rsidP="00477384">
            <w:pPr>
              <w:spacing w:after="0" w:line="240" w:lineRule="auto"/>
              <w:rPr>
                <w:rFonts w:ascii="Times New Roman" w:hAnsi="Times New Roman" w:cs="Times New Roman"/>
                <w:b/>
                <w:u w:val="single"/>
              </w:rPr>
            </w:pPr>
          </w:p>
          <w:p w:rsidR="00645663" w:rsidRPr="00C712F1" w:rsidRDefault="00645663" w:rsidP="00477384">
            <w:pPr>
              <w:spacing w:after="0" w:line="240" w:lineRule="auto"/>
              <w:jc w:val="center"/>
              <w:rPr>
                <w:rFonts w:ascii="Times New Roman" w:hAnsi="Times New Roman" w:cs="Times New Roman"/>
                <w:b/>
                <w:u w:val="single"/>
              </w:rPr>
            </w:pPr>
            <w:r w:rsidRPr="00C712F1">
              <w:rPr>
                <w:rFonts w:ascii="Times New Roman" w:hAnsi="Times New Roman" w:cs="Times New Roman"/>
                <w:b/>
                <w:u w:val="single"/>
              </w:rPr>
              <w:t>Sljedeće zadatke riješite na priloženoj karti.</w:t>
            </w:r>
          </w:p>
          <w:p w:rsidR="00645663" w:rsidRPr="00C712F1" w:rsidRDefault="00645663" w:rsidP="00645663">
            <w:pPr>
              <w:numPr>
                <w:ilvl w:val="0"/>
                <w:numId w:val="1"/>
              </w:numPr>
              <w:spacing w:after="0" w:line="240" w:lineRule="auto"/>
              <w:rPr>
                <w:rFonts w:ascii="Times New Roman" w:hAnsi="Times New Roman" w:cs="Times New Roman"/>
              </w:rPr>
            </w:pPr>
            <w:r w:rsidRPr="00C712F1">
              <w:rPr>
                <w:rFonts w:ascii="Times New Roman" w:hAnsi="Times New Roman" w:cs="Times New Roman"/>
              </w:rPr>
              <w:t>Na odgovarajuće mjesto na karti napišite nazive rijeka: Sava, Drava, Dunav, Mura, Una, Korana, Glina, Mrežnica, Dobra, Sutla, Dragonja, Mirna, Raša, Rječina,  Lika, Krbava, Gacka, Zrmanja, Krka, Čikola, Cetina, Neretva, Ombla, Ilova, Lonja, Česma, Bosut, Bednja, Vuka, Karašica, Orljava.</w:t>
            </w:r>
          </w:p>
          <w:p w:rsidR="00645663" w:rsidRPr="00C712F1" w:rsidRDefault="00645663" w:rsidP="00645663">
            <w:pPr>
              <w:numPr>
                <w:ilvl w:val="0"/>
                <w:numId w:val="1"/>
              </w:numPr>
              <w:spacing w:after="0" w:line="240" w:lineRule="auto"/>
              <w:rPr>
                <w:rFonts w:ascii="Times New Roman" w:hAnsi="Times New Roman" w:cs="Times New Roman"/>
              </w:rPr>
            </w:pPr>
            <w:r w:rsidRPr="00C712F1">
              <w:rPr>
                <w:rFonts w:ascii="Times New Roman" w:hAnsi="Times New Roman" w:cs="Times New Roman"/>
              </w:rPr>
              <w:t>Različitim bojama obojite porječja.</w:t>
            </w:r>
          </w:p>
          <w:p w:rsidR="00645663" w:rsidRPr="00C712F1" w:rsidRDefault="00645663" w:rsidP="00645663">
            <w:pPr>
              <w:numPr>
                <w:ilvl w:val="0"/>
                <w:numId w:val="1"/>
              </w:numPr>
              <w:spacing w:after="0" w:line="240" w:lineRule="auto"/>
              <w:rPr>
                <w:rFonts w:ascii="Times New Roman" w:hAnsi="Times New Roman" w:cs="Times New Roman"/>
              </w:rPr>
            </w:pPr>
            <w:r w:rsidRPr="00C712F1">
              <w:rPr>
                <w:rFonts w:ascii="Times New Roman" w:hAnsi="Times New Roman" w:cs="Times New Roman"/>
              </w:rPr>
              <w:t xml:space="preserve">Područje bez otjecanja označite žutim točkicama, jadranski slijev obojite svjetložuto, a crnomorski tamnožuto. </w:t>
            </w: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rPr>
                <w:rFonts w:ascii="Times New Roman" w:hAnsi="Times New Roman" w:cs="Times New Roman"/>
              </w:rPr>
            </w:pPr>
          </w:p>
          <w:p w:rsidR="00645663" w:rsidRPr="00C712F1" w:rsidRDefault="00645663" w:rsidP="00477384">
            <w:pPr>
              <w:spacing w:after="0" w:line="240" w:lineRule="auto"/>
              <w:jc w:val="center"/>
              <w:rPr>
                <w:rFonts w:ascii="Times New Roman" w:hAnsi="Times New Roman" w:cs="Times New Roman"/>
                <w:b/>
                <w:u w:val="single"/>
              </w:rPr>
            </w:pPr>
            <w:r w:rsidRPr="00C712F1">
              <w:rPr>
                <w:rFonts w:ascii="Times New Roman" w:hAnsi="Times New Roman" w:cs="Times New Roman"/>
                <w:b/>
                <w:noProof/>
                <w:u w:val="single"/>
                <w:lang w:eastAsia="hr-HR"/>
              </w:rPr>
              <w:drawing>
                <wp:anchor distT="0" distB="0" distL="114300" distR="114300" simplePos="0" relativeHeight="251659264" behindDoc="0" locked="0" layoutInCell="1" allowOverlap="1">
                  <wp:simplePos x="0" y="0"/>
                  <wp:positionH relativeFrom="margin">
                    <wp:posOffset>433705</wp:posOffset>
                  </wp:positionH>
                  <wp:positionV relativeFrom="margin">
                    <wp:posOffset>2172335</wp:posOffset>
                  </wp:positionV>
                  <wp:extent cx="5343525" cy="5349240"/>
                  <wp:effectExtent l="19050" t="19050" r="28575" b="22860"/>
                  <wp:wrapSquare wrapText="bothSides"/>
                  <wp:docPr id="2" name="Picture 2" descr="Karta rijeke praz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rta rijeke prazna"/>
                          <pic:cNvPicPr>
                            <a:picLocks noChangeAspect="1" noChangeArrowheads="1"/>
                          </pic:cNvPicPr>
                        </pic:nvPicPr>
                        <pic:blipFill>
                          <a:blip r:embed="rId8">
                            <a:extLst>
                              <a:ext uri="{28A0092B-C50C-407E-A947-70E740481C1C}">
                                <a14:useLocalDpi xmlns:a14="http://schemas.microsoft.com/office/drawing/2010/main" val="0"/>
                              </a:ext>
                            </a:extLst>
                          </a:blip>
                          <a:srcRect l="2118" t="1544"/>
                          <a:stretch>
                            <a:fillRect/>
                          </a:stretch>
                        </pic:blipFill>
                        <pic:spPr bwMode="auto">
                          <a:xfrm>
                            <a:off x="0" y="0"/>
                            <a:ext cx="5343525" cy="53492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rsidR="00645663" w:rsidRPr="00C712F1" w:rsidRDefault="00645663" w:rsidP="00477384">
            <w:pPr>
              <w:spacing w:after="0" w:line="240" w:lineRule="auto"/>
              <w:jc w:val="center"/>
              <w:rPr>
                <w:rFonts w:ascii="Times New Roman" w:hAnsi="Times New Roman" w:cs="Times New Roman"/>
                <w:b/>
                <w:u w:val="single"/>
              </w:rPr>
            </w:pPr>
          </w:p>
        </w:tc>
      </w:tr>
    </w:tbl>
    <w:p w:rsidR="00645663" w:rsidRPr="00C712F1" w:rsidRDefault="00645663" w:rsidP="00645663">
      <w:pPr>
        <w:rPr>
          <w:rFonts w:ascii="Times New Roman" w:hAnsi="Times New Roman" w:cs="Times New Roman"/>
        </w:rPr>
      </w:pPr>
    </w:p>
    <w:p w:rsidR="00630D8E" w:rsidRPr="00C712F1" w:rsidRDefault="00630D8E">
      <w:pPr>
        <w:rPr>
          <w:rFonts w:ascii="Times New Roman" w:hAnsi="Times New Roman" w:cs="Times New Roman"/>
        </w:rPr>
      </w:pPr>
    </w:p>
    <w:sectPr w:rsidR="00630D8E" w:rsidRPr="00C712F1" w:rsidSect="000901FE">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11EC4"/>
    <w:multiLevelType w:val="hybridMultilevel"/>
    <w:tmpl w:val="657A8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F65FB1"/>
    <w:multiLevelType w:val="hybridMultilevel"/>
    <w:tmpl w:val="BFC0B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E20B8B"/>
    <w:multiLevelType w:val="hybridMultilevel"/>
    <w:tmpl w:val="9328C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FA58A9"/>
    <w:multiLevelType w:val="hybridMultilevel"/>
    <w:tmpl w:val="8078DC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97D"/>
    <w:rsid w:val="00000156"/>
    <w:rsid w:val="000901FE"/>
    <w:rsid w:val="002723E1"/>
    <w:rsid w:val="00505FF4"/>
    <w:rsid w:val="0059608B"/>
    <w:rsid w:val="0059697D"/>
    <w:rsid w:val="00630D8E"/>
    <w:rsid w:val="00645663"/>
    <w:rsid w:val="007516E8"/>
    <w:rsid w:val="00986542"/>
    <w:rsid w:val="00BB18D7"/>
    <w:rsid w:val="00C1307F"/>
    <w:rsid w:val="00C712F1"/>
    <w:rsid w:val="00DC3EAD"/>
    <w:rsid w:val="00F3724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16292-2748-4107-8B11-F0B6923AB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1FE"/>
  </w:style>
  <w:style w:type="paragraph" w:styleId="Heading1">
    <w:name w:val="heading 1"/>
    <w:basedOn w:val="Normal"/>
    <w:next w:val="Normal"/>
    <w:link w:val="Heading1Char"/>
    <w:qFormat/>
    <w:rsid w:val="00645663"/>
    <w:pPr>
      <w:keepNext/>
      <w:spacing w:after="0" w:line="240" w:lineRule="auto"/>
      <w:outlineLvl w:val="0"/>
    </w:pPr>
    <w:rPr>
      <w:rFonts w:ascii="Times New Roman" w:eastAsia="Times New Roman" w:hAnsi="Times New Roman" w:cs="Times New Roman"/>
      <w:b/>
      <w:bCs/>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01FE"/>
    <w:pPr>
      <w:spacing w:after="0" w:line="240" w:lineRule="auto"/>
    </w:pPr>
  </w:style>
  <w:style w:type="character" w:customStyle="1" w:styleId="Heading1Char">
    <w:name w:val="Heading 1 Char"/>
    <w:basedOn w:val="DefaultParagraphFont"/>
    <w:link w:val="Heading1"/>
    <w:rsid w:val="00645663"/>
    <w:rPr>
      <w:rFonts w:ascii="Times New Roman" w:eastAsia="Times New Roman" w:hAnsi="Times New Roman" w:cs="Times New Roman"/>
      <w:b/>
      <w:bCs/>
      <w:sz w:val="24"/>
      <w:szCs w:val="24"/>
      <w:lang w:eastAsia="hr-HR"/>
    </w:rPr>
  </w:style>
  <w:style w:type="character" w:styleId="Hyperlink">
    <w:name w:val="Hyperlink"/>
    <w:basedOn w:val="DefaultParagraphFont"/>
    <w:uiPriority w:val="99"/>
    <w:unhideWhenUsed/>
    <w:rsid w:val="00645663"/>
    <w:rPr>
      <w:color w:val="0000FF"/>
      <w:u w:val="single"/>
    </w:rPr>
  </w:style>
  <w:style w:type="paragraph" w:styleId="ListParagraph">
    <w:name w:val="List Paragraph"/>
    <w:basedOn w:val="Normal"/>
    <w:uiPriority w:val="34"/>
    <w:qFormat/>
    <w:rsid w:val="00986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kolskiportal.hr" TargetMode="External"/><Relationship Id="rId5" Type="http://schemas.openxmlformats.org/officeDocument/2006/relationships/hyperlink" Target="http://www.geografija.h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1901</Words>
  <Characters>10836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dc:creator>
  <cp:keywords/>
  <dc:description/>
  <cp:lastModifiedBy>Jasna</cp:lastModifiedBy>
  <cp:revision>9</cp:revision>
  <dcterms:created xsi:type="dcterms:W3CDTF">2019-07-15T08:51:00Z</dcterms:created>
  <dcterms:modified xsi:type="dcterms:W3CDTF">2019-07-15T18:13:00Z</dcterms:modified>
</cp:coreProperties>
</file>